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AECEF" w14:textId="77777777" w:rsidR="00FF1BAF" w:rsidRDefault="00FF1BAF" w:rsidP="00E62582">
      <w:pPr>
        <w:spacing w:line="192" w:lineRule="auto"/>
        <w:jc w:val="center"/>
        <w:rPr>
          <w:rFonts w:ascii="Arial Black" w:hAnsi="Arial Black"/>
          <w:sz w:val="56"/>
          <w:szCs w:val="56"/>
        </w:rPr>
      </w:pPr>
      <w:bookmarkStart w:id="0" w:name="_GoBack"/>
      <w:bookmarkEnd w:id="0"/>
    </w:p>
    <w:p w14:paraId="70AE4F13" w14:textId="77777777" w:rsidR="00777C30" w:rsidRDefault="00777C30" w:rsidP="00E62582">
      <w:pPr>
        <w:spacing w:line="192" w:lineRule="auto"/>
        <w:jc w:val="center"/>
        <w:rPr>
          <w:rFonts w:ascii="Arial Black" w:hAnsi="Arial Black"/>
          <w:sz w:val="56"/>
          <w:szCs w:val="56"/>
        </w:rPr>
      </w:pPr>
    </w:p>
    <w:p w14:paraId="611EC62E" w14:textId="77777777" w:rsidR="00E62582" w:rsidRPr="00FF1BAF" w:rsidRDefault="00E62582" w:rsidP="00FF1BAF">
      <w:pPr>
        <w:spacing w:line="276" w:lineRule="auto"/>
        <w:jc w:val="center"/>
        <w:rPr>
          <w:rFonts w:ascii="Arial Black" w:hAnsi="Arial Black"/>
          <w:sz w:val="56"/>
          <w:szCs w:val="56"/>
        </w:rPr>
      </w:pPr>
      <w:r w:rsidRPr="00FF1BAF">
        <w:rPr>
          <w:rFonts w:ascii="Arial Black" w:hAnsi="Arial Black"/>
          <w:sz w:val="56"/>
          <w:szCs w:val="56"/>
        </w:rPr>
        <w:t>ASNS</w:t>
      </w:r>
    </w:p>
    <w:p w14:paraId="14AB19F2" w14:textId="77777777" w:rsidR="00E62582" w:rsidRPr="00FF1BAF" w:rsidRDefault="00E62582" w:rsidP="00FF1BAF">
      <w:pPr>
        <w:spacing w:line="276" w:lineRule="auto"/>
        <w:jc w:val="center"/>
        <w:rPr>
          <w:rFonts w:ascii="Arial Black" w:hAnsi="Arial Black"/>
          <w:sz w:val="56"/>
          <w:szCs w:val="56"/>
        </w:rPr>
      </w:pPr>
      <w:r w:rsidRPr="00FF1BAF">
        <w:rPr>
          <w:rFonts w:ascii="Arial Black" w:hAnsi="Arial Black"/>
          <w:sz w:val="56"/>
          <w:szCs w:val="56"/>
        </w:rPr>
        <w:t>Associate in Science Degree</w:t>
      </w:r>
    </w:p>
    <w:p w14:paraId="76B98333" w14:textId="77777777" w:rsidR="00E62582" w:rsidRDefault="00E62582" w:rsidP="00FF1BAF">
      <w:pPr>
        <w:spacing w:line="276" w:lineRule="auto"/>
        <w:jc w:val="center"/>
        <w:rPr>
          <w:rFonts w:ascii="Arial Black" w:hAnsi="Arial Black"/>
          <w:sz w:val="120"/>
          <w:szCs w:val="120"/>
        </w:rPr>
      </w:pPr>
      <w:r w:rsidRPr="00FF1BAF">
        <w:rPr>
          <w:rFonts w:ascii="Arial Black" w:hAnsi="Arial Black"/>
          <w:sz w:val="56"/>
          <w:szCs w:val="56"/>
        </w:rPr>
        <w:t>Natural Science</w:t>
      </w:r>
    </w:p>
    <w:p w14:paraId="1C491644" w14:textId="77777777" w:rsidR="00FD12D7" w:rsidRPr="00777C30" w:rsidRDefault="00FD12D7" w:rsidP="00E62582">
      <w:pPr>
        <w:spacing w:line="192" w:lineRule="auto"/>
        <w:jc w:val="center"/>
        <w:rPr>
          <w:rFonts w:ascii="Arial Black" w:hAnsi="Arial Black"/>
          <w:sz w:val="56"/>
          <w:szCs w:val="56"/>
        </w:rPr>
      </w:pPr>
    </w:p>
    <w:p w14:paraId="5952837B" w14:textId="77777777" w:rsidR="00FF1BAF" w:rsidRPr="00777C30" w:rsidRDefault="00FF1BAF" w:rsidP="00E62582">
      <w:pPr>
        <w:spacing w:line="192" w:lineRule="auto"/>
        <w:jc w:val="center"/>
        <w:rPr>
          <w:rFonts w:ascii="Arial Black" w:hAnsi="Arial Black"/>
          <w:sz w:val="56"/>
          <w:szCs w:val="56"/>
        </w:rPr>
      </w:pPr>
    </w:p>
    <w:p w14:paraId="399E950D" w14:textId="77777777" w:rsidR="00FD12D7" w:rsidRPr="00FF1BAF" w:rsidRDefault="00FD12D7" w:rsidP="00FF1BAF">
      <w:pPr>
        <w:tabs>
          <w:tab w:val="left" w:pos="90"/>
        </w:tabs>
        <w:spacing w:line="360" w:lineRule="auto"/>
        <w:jc w:val="center"/>
        <w:rPr>
          <w:rFonts w:ascii="Arial" w:hAnsi="Arial" w:cs="Arial"/>
          <w:b/>
          <w:sz w:val="48"/>
          <w:szCs w:val="48"/>
        </w:rPr>
      </w:pPr>
      <w:r w:rsidRPr="00FF1BAF">
        <w:rPr>
          <w:rFonts w:ascii="Arial" w:hAnsi="Arial" w:cs="Arial"/>
          <w:b/>
          <w:sz w:val="48"/>
          <w:szCs w:val="48"/>
        </w:rPr>
        <w:t>Annual Degree Program Assessment, Planning, and Budget Report</w:t>
      </w:r>
    </w:p>
    <w:p w14:paraId="4719482F" w14:textId="613422EA" w:rsidR="007A5782" w:rsidRPr="00FF1BAF" w:rsidRDefault="00FF1BAF" w:rsidP="00FF1BAF">
      <w:pPr>
        <w:spacing w:line="360" w:lineRule="auto"/>
        <w:jc w:val="center"/>
        <w:rPr>
          <w:rFonts w:ascii="Arial Black" w:hAnsi="Arial Black"/>
          <w:sz w:val="48"/>
          <w:szCs w:val="48"/>
        </w:rPr>
      </w:pPr>
      <w:r w:rsidRPr="00FF1BAF">
        <w:rPr>
          <w:rFonts w:ascii="Arial" w:hAnsi="Arial" w:cs="Arial"/>
          <w:b/>
          <w:sz w:val="48"/>
          <w:szCs w:val="48"/>
        </w:rPr>
        <w:t>2017-2018</w:t>
      </w:r>
    </w:p>
    <w:p w14:paraId="2FF30007" w14:textId="77777777" w:rsidR="007A5782" w:rsidRDefault="007A5782" w:rsidP="007A5782">
      <w:pPr>
        <w:jc w:val="center"/>
        <w:rPr>
          <w:rFonts w:ascii="Arial Black" w:hAnsi="Arial Black"/>
          <w:sz w:val="18"/>
          <w:szCs w:val="18"/>
        </w:rPr>
      </w:pPr>
    </w:p>
    <w:p w14:paraId="4D9515A9" w14:textId="77777777" w:rsidR="00237611" w:rsidRDefault="00237611" w:rsidP="008C5151">
      <w:pPr>
        <w:spacing w:line="360" w:lineRule="auto"/>
        <w:jc w:val="center"/>
        <w:rPr>
          <w:rFonts w:ascii="Arial" w:hAnsi="Arial" w:cs="Arial"/>
          <w:b/>
        </w:rPr>
      </w:pPr>
    </w:p>
    <w:p w14:paraId="6A1C728D" w14:textId="77777777" w:rsidR="00777C30" w:rsidRDefault="00777C30" w:rsidP="008C5151">
      <w:pPr>
        <w:spacing w:line="360" w:lineRule="auto"/>
        <w:jc w:val="center"/>
        <w:rPr>
          <w:rFonts w:ascii="Arial" w:hAnsi="Arial" w:cs="Arial"/>
          <w:b/>
        </w:rPr>
      </w:pPr>
    </w:p>
    <w:p w14:paraId="65B07233" w14:textId="77777777" w:rsidR="00FF1BAF" w:rsidRDefault="00FF1BAF" w:rsidP="008C5151">
      <w:pPr>
        <w:spacing w:line="360" w:lineRule="auto"/>
        <w:jc w:val="center"/>
        <w:rPr>
          <w:rFonts w:ascii="Arial" w:hAnsi="Arial" w:cs="Arial"/>
          <w:b/>
        </w:rPr>
      </w:pPr>
    </w:p>
    <w:p w14:paraId="09B31084" w14:textId="056232D9" w:rsidR="00FD12D7" w:rsidRDefault="00237611" w:rsidP="00FF1BAF">
      <w:pPr>
        <w:spacing w:line="360" w:lineRule="auto"/>
        <w:jc w:val="center"/>
        <w:rPr>
          <w:rFonts w:ascii="Arial" w:hAnsi="Arial" w:cs="Arial"/>
          <w:b/>
        </w:rPr>
      </w:pPr>
      <w:r>
        <w:rPr>
          <w:rFonts w:ascii="Arial" w:hAnsi="Arial" w:cs="Arial"/>
          <w:b/>
        </w:rPr>
        <w:t xml:space="preserve">Prepared by </w:t>
      </w:r>
    </w:p>
    <w:p w14:paraId="4C9C6059" w14:textId="6DC0E53E" w:rsidR="00237611" w:rsidRDefault="00237611" w:rsidP="00FF1BAF">
      <w:pPr>
        <w:spacing w:line="360" w:lineRule="auto"/>
        <w:jc w:val="center"/>
        <w:rPr>
          <w:rFonts w:ascii="Arial" w:hAnsi="Arial" w:cs="Arial"/>
          <w:b/>
        </w:rPr>
      </w:pPr>
      <w:r>
        <w:rPr>
          <w:rFonts w:ascii="Arial" w:hAnsi="Arial" w:cs="Arial"/>
          <w:b/>
        </w:rPr>
        <w:t>Dr. Buddhi Rai</w:t>
      </w:r>
    </w:p>
    <w:p w14:paraId="137795F7" w14:textId="5557A683" w:rsidR="00237611" w:rsidRPr="00237611" w:rsidRDefault="00237611" w:rsidP="00FF1BAF">
      <w:pPr>
        <w:spacing w:line="360" w:lineRule="auto"/>
        <w:jc w:val="center"/>
        <w:rPr>
          <w:rFonts w:ascii="Times New Roman" w:hAnsi="Times New Roman" w:cs="Times New Roman"/>
          <w:b/>
          <w:sz w:val="20"/>
          <w:szCs w:val="20"/>
        </w:rPr>
      </w:pPr>
      <w:r w:rsidRPr="00237611">
        <w:rPr>
          <w:rFonts w:ascii="Times New Roman" w:hAnsi="Times New Roman" w:cs="Times New Roman"/>
          <w:b/>
          <w:sz w:val="20"/>
          <w:szCs w:val="20"/>
        </w:rPr>
        <w:t>(ASNS Program Coordinator)</w:t>
      </w:r>
    </w:p>
    <w:p w14:paraId="358D41EA" w14:textId="77777777" w:rsidR="00FD12D7" w:rsidRDefault="00FD12D7" w:rsidP="008C5151">
      <w:pPr>
        <w:spacing w:line="360" w:lineRule="auto"/>
        <w:jc w:val="center"/>
        <w:rPr>
          <w:rFonts w:ascii="Arial" w:hAnsi="Arial" w:cs="Arial"/>
          <w:b/>
        </w:rPr>
      </w:pPr>
    </w:p>
    <w:p w14:paraId="3D1A0584" w14:textId="77777777" w:rsidR="00FF1BAF" w:rsidRDefault="00FF1BAF" w:rsidP="008C5151">
      <w:pPr>
        <w:spacing w:line="360" w:lineRule="auto"/>
        <w:jc w:val="center"/>
        <w:rPr>
          <w:rFonts w:ascii="Arial" w:hAnsi="Arial" w:cs="Arial"/>
          <w:b/>
        </w:rPr>
      </w:pPr>
    </w:p>
    <w:p w14:paraId="2A525D84" w14:textId="77777777" w:rsidR="00FF1BAF" w:rsidRDefault="00FF1BAF" w:rsidP="008C5151">
      <w:pPr>
        <w:spacing w:line="360" w:lineRule="auto"/>
        <w:jc w:val="center"/>
        <w:rPr>
          <w:rFonts w:ascii="Arial" w:hAnsi="Arial" w:cs="Arial"/>
          <w:b/>
        </w:rPr>
      </w:pPr>
    </w:p>
    <w:p w14:paraId="34DA4C26" w14:textId="77777777" w:rsidR="00FF1BAF" w:rsidRDefault="00FF1BAF" w:rsidP="008C5151">
      <w:pPr>
        <w:spacing w:line="360" w:lineRule="auto"/>
        <w:jc w:val="center"/>
        <w:rPr>
          <w:rFonts w:ascii="Arial" w:hAnsi="Arial" w:cs="Arial"/>
          <w:b/>
        </w:rPr>
      </w:pPr>
    </w:p>
    <w:p w14:paraId="60638594" w14:textId="77777777" w:rsidR="00777C30" w:rsidRDefault="00777C30" w:rsidP="008C5151">
      <w:pPr>
        <w:spacing w:line="360" w:lineRule="auto"/>
        <w:jc w:val="center"/>
        <w:rPr>
          <w:rFonts w:ascii="Arial" w:hAnsi="Arial" w:cs="Arial"/>
          <w:b/>
        </w:rPr>
      </w:pPr>
    </w:p>
    <w:p w14:paraId="35A81450" w14:textId="77777777" w:rsidR="00FF1BAF" w:rsidRDefault="00FF1BAF" w:rsidP="008C5151">
      <w:pPr>
        <w:spacing w:line="360" w:lineRule="auto"/>
        <w:jc w:val="center"/>
        <w:rPr>
          <w:rFonts w:ascii="Arial" w:hAnsi="Arial" w:cs="Arial"/>
          <w:b/>
        </w:rPr>
      </w:pPr>
    </w:p>
    <w:p w14:paraId="0EFC5105" w14:textId="77777777" w:rsidR="00E04025" w:rsidRPr="00770C72" w:rsidRDefault="00E04025" w:rsidP="00E04025">
      <w:pPr>
        <w:spacing w:line="360" w:lineRule="auto"/>
        <w:jc w:val="center"/>
        <w:rPr>
          <w:rFonts w:ascii="Arial" w:hAnsi="Arial" w:cs="Arial"/>
          <w:b/>
          <w:sz w:val="28"/>
          <w:szCs w:val="28"/>
        </w:rPr>
      </w:pPr>
      <w:r w:rsidRPr="00770C72">
        <w:rPr>
          <w:rFonts w:ascii="Arial" w:hAnsi="Arial" w:cs="Arial"/>
          <w:b/>
          <w:sz w:val="28"/>
          <w:szCs w:val="28"/>
        </w:rPr>
        <w:lastRenderedPageBreak/>
        <w:t>Table of Contents</w:t>
      </w:r>
    </w:p>
    <w:p w14:paraId="00BCF6DA" w14:textId="77777777" w:rsidR="00E04025" w:rsidRPr="008E1CDA" w:rsidRDefault="00E04025" w:rsidP="00E04025">
      <w:pPr>
        <w:spacing w:line="360" w:lineRule="auto"/>
        <w:rPr>
          <w:rFonts w:ascii="Arial" w:hAnsi="Arial" w:cs="Arial"/>
          <w:b/>
        </w:rPr>
      </w:pPr>
    </w:p>
    <w:p w14:paraId="6C56A7FD" w14:textId="1C80209E"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Program Description</w:t>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008B6814">
        <w:rPr>
          <w:rFonts w:ascii="Arial" w:hAnsi="Arial" w:cs="Arial"/>
          <w:b/>
          <w:sz w:val="24"/>
          <w:szCs w:val="24"/>
        </w:rPr>
        <w:t xml:space="preserve">        </w:t>
      </w:r>
      <w:r w:rsidRPr="008E1CDA">
        <w:rPr>
          <w:rFonts w:ascii="Arial" w:hAnsi="Arial" w:cs="Arial"/>
          <w:b/>
          <w:sz w:val="24"/>
          <w:szCs w:val="24"/>
        </w:rPr>
        <w:t>3</w:t>
      </w:r>
    </w:p>
    <w:p w14:paraId="537787DA" w14:textId="7A7018C6"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 xml:space="preserve">Quantitative Indicators </w:t>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008B6814">
        <w:rPr>
          <w:rFonts w:ascii="Arial" w:hAnsi="Arial" w:cs="Arial"/>
          <w:b/>
          <w:sz w:val="24"/>
          <w:szCs w:val="24"/>
        </w:rPr>
        <w:t xml:space="preserve">        </w:t>
      </w:r>
      <w:r w:rsidRPr="008E1CDA">
        <w:rPr>
          <w:rFonts w:ascii="Arial" w:hAnsi="Arial" w:cs="Arial"/>
          <w:b/>
          <w:sz w:val="24"/>
          <w:szCs w:val="24"/>
        </w:rPr>
        <w:t>4</w:t>
      </w:r>
    </w:p>
    <w:p w14:paraId="0AA0B8E9" w14:textId="74C4E742" w:rsidR="001F46FD" w:rsidRPr="008E1CDA" w:rsidRDefault="001F46FD"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color w:val="1A1A1A"/>
          <w:sz w:val="24"/>
          <w:szCs w:val="24"/>
        </w:rPr>
        <w:t>Program Learning Outcomes</w:t>
      </w:r>
      <w:r w:rsidR="00EA5B58" w:rsidRPr="008E1CDA">
        <w:rPr>
          <w:rFonts w:ascii="Arial" w:hAnsi="Arial" w:cs="Arial"/>
          <w:b/>
          <w:color w:val="1A1A1A"/>
          <w:sz w:val="24"/>
          <w:szCs w:val="24"/>
        </w:rPr>
        <w:t xml:space="preserve"> </w:t>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952A54">
        <w:rPr>
          <w:rFonts w:ascii="Arial" w:hAnsi="Arial" w:cs="Arial"/>
          <w:b/>
          <w:color w:val="1A1A1A"/>
          <w:sz w:val="24"/>
          <w:szCs w:val="24"/>
        </w:rPr>
        <w:t xml:space="preserve">        </w:t>
      </w:r>
      <w:r w:rsidR="00D06DDE">
        <w:rPr>
          <w:rFonts w:ascii="Arial" w:hAnsi="Arial" w:cs="Arial"/>
          <w:b/>
          <w:color w:val="1A1A1A"/>
          <w:sz w:val="24"/>
          <w:szCs w:val="24"/>
        </w:rPr>
        <w:t>6</w:t>
      </w:r>
    </w:p>
    <w:p w14:paraId="2BA38DA3" w14:textId="3BF12572"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Instrument used for Assessment</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6</w:t>
      </w:r>
    </w:p>
    <w:p w14:paraId="3C7D7F15" w14:textId="1BCF3B80"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Industry Validations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6</w:t>
      </w:r>
    </w:p>
    <w:p w14:paraId="35810C71" w14:textId="0D9ED3E5"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Courses (or Assignments) Assessed for PLOs and CASLO</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7</w:t>
      </w:r>
    </w:p>
    <w:p w14:paraId="32C70D4A" w14:textId="0E206410"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PLO Assessment Analysis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7</w:t>
      </w:r>
    </w:p>
    <w:p w14:paraId="1955993E" w14:textId="4A250636"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CASLO Reports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7</w:t>
      </w:r>
    </w:p>
    <w:p w14:paraId="03E48C56" w14:textId="59B1A9BC"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Action Plan and Next Steps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7</w:t>
      </w:r>
    </w:p>
    <w:p w14:paraId="71E8642E" w14:textId="4044CB2D"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Chart of Resources Need</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D06DDE">
        <w:rPr>
          <w:rFonts w:ascii="Arial" w:hAnsi="Arial" w:cs="Arial"/>
          <w:b/>
          <w:sz w:val="24"/>
          <w:szCs w:val="24"/>
        </w:rPr>
        <w:t>8</w:t>
      </w:r>
    </w:p>
    <w:p w14:paraId="7B58279A" w14:textId="77777777" w:rsidR="00E04025" w:rsidRPr="008E1CDA" w:rsidRDefault="00E04025" w:rsidP="00E04025">
      <w:pPr>
        <w:pStyle w:val="ListParagraph"/>
        <w:spacing w:line="360" w:lineRule="auto"/>
        <w:ind w:left="1080"/>
        <w:rPr>
          <w:rFonts w:ascii="Arial" w:hAnsi="Arial" w:cs="Arial"/>
          <w:b/>
          <w:sz w:val="24"/>
          <w:szCs w:val="24"/>
        </w:rPr>
      </w:pPr>
    </w:p>
    <w:p w14:paraId="7FF4388D" w14:textId="132AE6C0" w:rsidR="00E04025" w:rsidRPr="008E1CDA" w:rsidRDefault="00E04025" w:rsidP="00E04025">
      <w:pPr>
        <w:spacing w:line="360" w:lineRule="auto"/>
        <w:rPr>
          <w:rFonts w:ascii="Arial" w:hAnsi="Arial" w:cs="Arial"/>
          <w:b/>
        </w:rPr>
      </w:pPr>
      <w:r w:rsidRPr="008E1CDA">
        <w:rPr>
          <w:rFonts w:ascii="Arial" w:hAnsi="Arial" w:cs="Arial"/>
          <w:b/>
        </w:rPr>
        <w:t>Appendix A</w:t>
      </w:r>
      <w:r w:rsidR="00201308">
        <w:rPr>
          <w:rFonts w:ascii="Arial" w:hAnsi="Arial" w:cs="Arial"/>
          <w:b/>
        </w:rPr>
        <w:t xml:space="preserve">: Program </w:t>
      </w:r>
      <w:r w:rsidR="002C389B">
        <w:rPr>
          <w:rFonts w:ascii="Arial" w:hAnsi="Arial" w:cs="Arial"/>
          <w:b/>
        </w:rPr>
        <w:t xml:space="preserve">Learning Outcome Maps </w:t>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t xml:space="preserve">        </w:t>
      </w:r>
      <w:r w:rsidR="00D06DDE">
        <w:rPr>
          <w:rFonts w:ascii="Arial" w:hAnsi="Arial" w:cs="Arial"/>
          <w:b/>
        </w:rPr>
        <w:t>9</w:t>
      </w:r>
    </w:p>
    <w:p w14:paraId="31496F90" w14:textId="53AF37C1" w:rsidR="00123306" w:rsidRDefault="00E04025" w:rsidP="00123306">
      <w:pPr>
        <w:rPr>
          <w:rFonts w:ascii="Arial" w:hAnsi="Arial" w:cs="Arial"/>
          <w:b/>
          <w:color w:val="1A1A1A"/>
        </w:rPr>
      </w:pPr>
      <w:r w:rsidRPr="008E1CDA">
        <w:rPr>
          <w:rFonts w:ascii="Arial" w:hAnsi="Arial" w:cs="Arial"/>
          <w:b/>
        </w:rPr>
        <w:t>Appendix B</w:t>
      </w:r>
      <w:r w:rsidR="00201308">
        <w:rPr>
          <w:rFonts w:ascii="Arial" w:hAnsi="Arial" w:cs="Arial"/>
          <w:b/>
        </w:rPr>
        <w:t xml:space="preserve">: </w:t>
      </w:r>
      <w:r w:rsidR="00201308">
        <w:rPr>
          <w:rFonts w:ascii="Arial" w:hAnsi="Arial" w:cs="Arial"/>
          <w:b/>
          <w:color w:val="1A1A1A"/>
        </w:rPr>
        <w:t xml:space="preserve">Relevant Institutional Memory files </w:t>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t xml:space="preserve">      10</w:t>
      </w:r>
    </w:p>
    <w:p w14:paraId="690F5671" w14:textId="12EE0A2F" w:rsidR="00123306" w:rsidRDefault="00201308" w:rsidP="00123306">
      <w:pPr>
        <w:rPr>
          <w:rFonts w:ascii="Arial" w:hAnsi="Arial" w:cs="Arial"/>
          <w:color w:val="1A1A1A"/>
          <w:sz w:val="18"/>
          <w:szCs w:val="18"/>
        </w:rPr>
      </w:pPr>
      <w:r w:rsidRPr="00E606BC">
        <w:rPr>
          <w:rFonts w:ascii="Arial" w:hAnsi="Arial" w:cs="Arial"/>
          <w:color w:val="1A1A1A"/>
          <w:sz w:val="18"/>
          <w:szCs w:val="18"/>
        </w:rPr>
        <w:t>(</w:t>
      </w:r>
      <w:r w:rsidR="004F5787">
        <w:rPr>
          <w:rFonts w:ascii="Arial" w:hAnsi="Arial" w:cs="Arial"/>
          <w:color w:val="1A1A1A"/>
          <w:sz w:val="18"/>
          <w:szCs w:val="18"/>
        </w:rPr>
        <w:t>Some</w:t>
      </w:r>
      <w:r w:rsidR="00770C72">
        <w:rPr>
          <w:rFonts w:ascii="Arial" w:hAnsi="Arial" w:cs="Arial"/>
          <w:color w:val="1A1A1A"/>
          <w:sz w:val="18"/>
          <w:szCs w:val="18"/>
        </w:rPr>
        <w:t xml:space="preserve"> files here</w:t>
      </w:r>
      <w:r w:rsidR="004F5787">
        <w:rPr>
          <w:rFonts w:ascii="Arial" w:hAnsi="Arial" w:cs="Arial"/>
          <w:color w:val="1A1A1A"/>
          <w:sz w:val="18"/>
          <w:szCs w:val="18"/>
        </w:rPr>
        <w:t xml:space="preserve"> collected </w:t>
      </w:r>
      <w:r w:rsidR="004F5787" w:rsidRPr="00E606BC">
        <w:rPr>
          <w:rFonts w:ascii="Arial" w:hAnsi="Arial" w:cs="Arial"/>
          <w:color w:val="1A1A1A"/>
          <w:sz w:val="18"/>
          <w:szCs w:val="18"/>
        </w:rPr>
        <w:t xml:space="preserve">from </w:t>
      </w:r>
      <w:r w:rsidR="004F5787">
        <w:rPr>
          <w:rFonts w:ascii="Arial" w:hAnsi="Arial" w:cs="Arial"/>
          <w:color w:val="1A1A1A"/>
          <w:sz w:val="18"/>
          <w:szCs w:val="18"/>
        </w:rPr>
        <w:t xml:space="preserve">Prof. </w:t>
      </w:r>
      <w:r w:rsidR="004F5787" w:rsidRPr="00E606BC">
        <w:rPr>
          <w:rFonts w:ascii="Arial" w:hAnsi="Arial" w:cs="Arial"/>
          <w:color w:val="1A1A1A"/>
          <w:sz w:val="18"/>
          <w:szCs w:val="18"/>
        </w:rPr>
        <w:t>Ann Coopersmith</w:t>
      </w:r>
      <w:r w:rsidR="004F5787">
        <w:rPr>
          <w:rFonts w:ascii="Arial" w:hAnsi="Arial" w:cs="Arial"/>
          <w:color w:val="1A1A1A"/>
          <w:sz w:val="18"/>
          <w:szCs w:val="18"/>
        </w:rPr>
        <w:t xml:space="preserve">, former </w:t>
      </w:r>
      <w:r w:rsidR="004F5787" w:rsidRPr="00E606BC">
        <w:rPr>
          <w:rFonts w:ascii="Arial" w:hAnsi="Arial" w:cs="Arial"/>
          <w:color w:val="1A1A1A"/>
          <w:sz w:val="18"/>
          <w:szCs w:val="18"/>
        </w:rPr>
        <w:t>program coordinator</w:t>
      </w:r>
      <w:r w:rsidRPr="00E606BC">
        <w:rPr>
          <w:rFonts w:ascii="Arial" w:hAnsi="Arial" w:cs="Arial"/>
          <w:color w:val="1A1A1A"/>
          <w:sz w:val="18"/>
          <w:szCs w:val="18"/>
        </w:rPr>
        <w:t>)</w:t>
      </w:r>
      <w:r w:rsidR="00952A54">
        <w:rPr>
          <w:rFonts w:ascii="Arial" w:hAnsi="Arial" w:cs="Arial"/>
          <w:color w:val="1A1A1A"/>
          <w:sz w:val="18"/>
          <w:szCs w:val="18"/>
        </w:rPr>
        <w:t xml:space="preserve"> </w:t>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p>
    <w:p w14:paraId="43A6C7AC" w14:textId="70BD7F1C" w:rsidR="00BB7814" w:rsidRDefault="00BB7814" w:rsidP="00123306">
      <w:pPr>
        <w:spacing w:line="360" w:lineRule="auto"/>
        <w:rPr>
          <w:rFonts w:ascii="Arial" w:hAnsi="Arial" w:cs="Arial"/>
          <w:b/>
        </w:rPr>
      </w:pPr>
      <w:r w:rsidRPr="008E1CDA">
        <w:rPr>
          <w:rFonts w:ascii="Arial" w:hAnsi="Arial" w:cs="Arial"/>
          <w:b/>
        </w:rPr>
        <w:t>Appendix</w:t>
      </w:r>
      <w:r>
        <w:rPr>
          <w:rFonts w:ascii="Arial" w:hAnsi="Arial" w:cs="Arial"/>
          <w:b/>
        </w:rPr>
        <w:t xml:space="preserve"> C</w:t>
      </w:r>
      <w:r w:rsidR="00201308">
        <w:rPr>
          <w:rFonts w:ascii="Arial" w:hAnsi="Arial" w:cs="Arial"/>
          <w:b/>
        </w:rPr>
        <w:t>: New Program Map</w:t>
      </w:r>
      <w:r w:rsidR="00D06DDE">
        <w:rPr>
          <w:rFonts w:ascii="Arial" w:hAnsi="Arial" w:cs="Arial"/>
          <w:b/>
        </w:rPr>
        <w:t xml:space="preserve"> </w:t>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t xml:space="preserve">      14</w:t>
      </w:r>
    </w:p>
    <w:p w14:paraId="6D510EB7" w14:textId="2278C4DE" w:rsidR="00BB7814" w:rsidRDefault="00BB7814" w:rsidP="00E04025">
      <w:pPr>
        <w:spacing w:line="360" w:lineRule="auto"/>
        <w:rPr>
          <w:rFonts w:ascii="Arial" w:hAnsi="Arial" w:cs="Arial"/>
          <w:b/>
        </w:rPr>
      </w:pPr>
      <w:r w:rsidRPr="008E1CDA">
        <w:rPr>
          <w:rFonts w:ascii="Arial" w:hAnsi="Arial" w:cs="Arial"/>
          <w:b/>
        </w:rPr>
        <w:t>Appendix</w:t>
      </w:r>
      <w:r>
        <w:rPr>
          <w:rFonts w:ascii="Arial" w:hAnsi="Arial" w:cs="Arial"/>
          <w:b/>
        </w:rPr>
        <w:t xml:space="preserve"> D</w:t>
      </w:r>
      <w:r w:rsidR="008B6814">
        <w:rPr>
          <w:rFonts w:ascii="Arial" w:hAnsi="Arial" w:cs="Arial"/>
          <w:b/>
        </w:rPr>
        <w:t xml:space="preserve">: CASLO </w:t>
      </w:r>
      <w:r w:rsidR="008B6814">
        <w:rPr>
          <w:rFonts w:ascii="Arial" w:hAnsi="Arial" w:cs="Arial"/>
          <w:b/>
          <w:bCs/>
        </w:rPr>
        <w:t>Quantitative Reasoning</w:t>
      </w:r>
      <w:r w:rsidR="00952A54">
        <w:rPr>
          <w:rFonts w:ascii="Arial" w:hAnsi="Arial" w:cs="Arial"/>
          <w:b/>
          <w:bCs/>
        </w:rPr>
        <w:tab/>
      </w:r>
      <w:r w:rsidR="00952A54">
        <w:rPr>
          <w:rFonts w:ascii="Arial" w:hAnsi="Arial" w:cs="Arial"/>
          <w:b/>
          <w:bCs/>
        </w:rPr>
        <w:tab/>
      </w:r>
      <w:r w:rsidR="00952A54">
        <w:rPr>
          <w:rFonts w:ascii="Arial" w:hAnsi="Arial" w:cs="Arial"/>
          <w:b/>
          <w:bCs/>
        </w:rPr>
        <w:tab/>
      </w:r>
      <w:r w:rsidR="00952A54">
        <w:rPr>
          <w:rFonts w:ascii="Arial" w:hAnsi="Arial" w:cs="Arial"/>
          <w:b/>
          <w:bCs/>
        </w:rPr>
        <w:tab/>
      </w:r>
      <w:r w:rsidR="00952A54">
        <w:rPr>
          <w:rFonts w:ascii="Arial" w:hAnsi="Arial" w:cs="Arial"/>
          <w:b/>
          <w:bCs/>
        </w:rPr>
        <w:tab/>
        <w:t xml:space="preserve">      </w:t>
      </w:r>
      <w:r w:rsidR="00D06DDE">
        <w:rPr>
          <w:rFonts w:ascii="Arial" w:hAnsi="Arial" w:cs="Arial"/>
          <w:b/>
          <w:bCs/>
        </w:rPr>
        <w:t>14</w:t>
      </w:r>
    </w:p>
    <w:p w14:paraId="4EC179FD" w14:textId="3BC58B49" w:rsidR="00BB7814" w:rsidRPr="008E1CDA" w:rsidRDefault="00BB7814" w:rsidP="00E04025">
      <w:pPr>
        <w:spacing w:line="360" w:lineRule="auto"/>
        <w:rPr>
          <w:rFonts w:ascii="Arial" w:hAnsi="Arial" w:cs="Arial"/>
          <w:b/>
        </w:rPr>
      </w:pPr>
      <w:r w:rsidRPr="008E1CDA">
        <w:rPr>
          <w:rFonts w:ascii="Arial" w:hAnsi="Arial" w:cs="Arial"/>
          <w:b/>
        </w:rPr>
        <w:t>Appendix</w:t>
      </w:r>
      <w:r>
        <w:rPr>
          <w:rFonts w:ascii="Arial" w:hAnsi="Arial" w:cs="Arial"/>
          <w:b/>
        </w:rPr>
        <w:t xml:space="preserve"> E</w:t>
      </w:r>
      <w:r w:rsidR="00E603B2">
        <w:rPr>
          <w:rFonts w:ascii="Arial" w:hAnsi="Arial" w:cs="Arial"/>
          <w:b/>
        </w:rPr>
        <w:t>: CASLO Critical Thinking</w:t>
      </w:r>
      <w:r w:rsidR="00D06DDE">
        <w:rPr>
          <w:rFonts w:ascii="Arial" w:hAnsi="Arial" w:cs="Arial"/>
          <w:b/>
        </w:rPr>
        <w:t xml:space="preserve"> </w:t>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r>
      <w:r w:rsidR="00D06DDE">
        <w:rPr>
          <w:rFonts w:ascii="Arial" w:hAnsi="Arial" w:cs="Arial"/>
          <w:b/>
        </w:rPr>
        <w:tab/>
        <w:t xml:space="preserve">      17</w:t>
      </w:r>
    </w:p>
    <w:p w14:paraId="2F0932FF" w14:textId="77777777" w:rsidR="00E04025" w:rsidRDefault="00E04025" w:rsidP="00E04025">
      <w:pPr>
        <w:tabs>
          <w:tab w:val="left" w:pos="90"/>
        </w:tabs>
        <w:rPr>
          <w:rFonts w:ascii="Arial" w:hAnsi="Arial" w:cs="Arial"/>
          <w:b/>
          <w:sz w:val="26"/>
          <w:szCs w:val="26"/>
        </w:rPr>
      </w:pPr>
    </w:p>
    <w:p w14:paraId="0EF633BC" w14:textId="77777777" w:rsidR="00E04025" w:rsidRDefault="00E04025" w:rsidP="00E04025">
      <w:pPr>
        <w:tabs>
          <w:tab w:val="left" w:pos="90"/>
        </w:tabs>
        <w:jc w:val="center"/>
        <w:rPr>
          <w:rFonts w:ascii="Arial" w:hAnsi="Arial" w:cs="Arial"/>
          <w:b/>
          <w:sz w:val="26"/>
          <w:szCs w:val="26"/>
        </w:rPr>
      </w:pPr>
    </w:p>
    <w:p w14:paraId="162B77A2" w14:textId="77777777" w:rsidR="00E04025" w:rsidRDefault="00E04025" w:rsidP="00E04025">
      <w:pPr>
        <w:tabs>
          <w:tab w:val="left" w:pos="90"/>
        </w:tabs>
        <w:jc w:val="center"/>
        <w:rPr>
          <w:rFonts w:ascii="Arial" w:hAnsi="Arial" w:cs="Arial"/>
          <w:b/>
          <w:sz w:val="26"/>
          <w:szCs w:val="26"/>
        </w:rPr>
      </w:pPr>
    </w:p>
    <w:p w14:paraId="1C994E81" w14:textId="77777777" w:rsidR="00E04025" w:rsidRDefault="00E04025" w:rsidP="00E04025">
      <w:pPr>
        <w:tabs>
          <w:tab w:val="left" w:pos="90"/>
        </w:tabs>
        <w:jc w:val="center"/>
        <w:rPr>
          <w:rFonts w:ascii="Arial" w:hAnsi="Arial" w:cs="Arial"/>
          <w:b/>
          <w:sz w:val="26"/>
          <w:szCs w:val="26"/>
        </w:rPr>
      </w:pPr>
    </w:p>
    <w:p w14:paraId="40657DBC" w14:textId="77777777" w:rsidR="00E04025" w:rsidRDefault="00E04025" w:rsidP="00E04025">
      <w:pPr>
        <w:tabs>
          <w:tab w:val="left" w:pos="90"/>
        </w:tabs>
        <w:jc w:val="center"/>
        <w:rPr>
          <w:rFonts w:ascii="Arial" w:hAnsi="Arial" w:cs="Arial"/>
          <w:b/>
          <w:sz w:val="26"/>
          <w:szCs w:val="26"/>
        </w:rPr>
      </w:pPr>
    </w:p>
    <w:p w14:paraId="10956B18" w14:textId="77777777" w:rsidR="00E04025" w:rsidRDefault="00E04025" w:rsidP="00E04025">
      <w:pPr>
        <w:tabs>
          <w:tab w:val="left" w:pos="90"/>
        </w:tabs>
        <w:jc w:val="center"/>
        <w:rPr>
          <w:rFonts w:ascii="Arial" w:hAnsi="Arial" w:cs="Arial"/>
          <w:b/>
          <w:sz w:val="26"/>
          <w:szCs w:val="26"/>
        </w:rPr>
      </w:pPr>
    </w:p>
    <w:p w14:paraId="4F3A2A5F" w14:textId="77777777" w:rsidR="00E04025" w:rsidRDefault="00E04025" w:rsidP="00E04025">
      <w:pPr>
        <w:tabs>
          <w:tab w:val="left" w:pos="90"/>
        </w:tabs>
        <w:jc w:val="center"/>
        <w:rPr>
          <w:rFonts w:ascii="Arial" w:hAnsi="Arial" w:cs="Arial"/>
          <w:b/>
          <w:sz w:val="26"/>
          <w:szCs w:val="26"/>
        </w:rPr>
      </w:pPr>
    </w:p>
    <w:p w14:paraId="05785043" w14:textId="77777777" w:rsidR="00E04025" w:rsidRDefault="00E04025" w:rsidP="00E04025">
      <w:pPr>
        <w:tabs>
          <w:tab w:val="left" w:pos="90"/>
        </w:tabs>
        <w:jc w:val="center"/>
        <w:rPr>
          <w:rFonts w:ascii="Arial" w:hAnsi="Arial" w:cs="Arial"/>
          <w:b/>
          <w:sz w:val="26"/>
          <w:szCs w:val="26"/>
        </w:rPr>
      </w:pPr>
    </w:p>
    <w:p w14:paraId="73ABD455" w14:textId="77777777" w:rsidR="00E04025" w:rsidRDefault="00E04025" w:rsidP="00E04025">
      <w:pPr>
        <w:tabs>
          <w:tab w:val="left" w:pos="90"/>
        </w:tabs>
        <w:jc w:val="center"/>
        <w:rPr>
          <w:rFonts w:ascii="Arial" w:hAnsi="Arial" w:cs="Arial"/>
          <w:b/>
          <w:sz w:val="26"/>
          <w:szCs w:val="26"/>
        </w:rPr>
      </w:pPr>
    </w:p>
    <w:p w14:paraId="21FDB159" w14:textId="77777777" w:rsidR="00E04025" w:rsidRDefault="00E04025" w:rsidP="00E04025">
      <w:pPr>
        <w:tabs>
          <w:tab w:val="left" w:pos="90"/>
        </w:tabs>
        <w:jc w:val="center"/>
        <w:rPr>
          <w:rFonts w:ascii="Arial" w:hAnsi="Arial" w:cs="Arial"/>
          <w:b/>
          <w:sz w:val="26"/>
          <w:szCs w:val="26"/>
        </w:rPr>
      </w:pPr>
    </w:p>
    <w:p w14:paraId="1C896F89" w14:textId="77777777" w:rsidR="00E04025" w:rsidRDefault="00E04025" w:rsidP="00E04025">
      <w:pPr>
        <w:tabs>
          <w:tab w:val="left" w:pos="90"/>
        </w:tabs>
        <w:jc w:val="center"/>
        <w:rPr>
          <w:rFonts w:ascii="Arial" w:hAnsi="Arial" w:cs="Arial"/>
          <w:b/>
          <w:sz w:val="26"/>
          <w:szCs w:val="26"/>
        </w:rPr>
      </w:pPr>
    </w:p>
    <w:p w14:paraId="5F88AA31" w14:textId="77777777" w:rsidR="00E04025" w:rsidRDefault="00E04025" w:rsidP="00E04025">
      <w:pPr>
        <w:tabs>
          <w:tab w:val="left" w:pos="90"/>
        </w:tabs>
        <w:jc w:val="center"/>
        <w:rPr>
          <w:rFonts w:ascii="Arial" w:hAnsi="Arial" w:cs="Arial"/>
          <w:b/>
          <w:sz w:val="26"/>
          <w:szCs w:val="26"/>
        </w:rPr>
      </w:pPr>
    </w:p>
    <w:p w14:paraId="18F60853" w14:textId="77777777" w:rsidR="00E04025" w:rsidRDefault="00E04025" w:rsidP="00E04025">
      <w:pPr>
        <w:tabs>
          <w:tab w:val="left" w:pos="90"/>
        </w:tabs>
        <w:jc w:val="center"/>
        <w:rPr>
          <w:rFonts w:ascii="Arial" w:hAnsi="Arial" w:cs="Arial"/>
          <w:b/>
          <w:sz w:val="26"/>
          <w:szCs w:val="26"/>
        </w:rPr>
      </w:pPr>
    </w:p>
    <w:p w14:paraId="31AA088F" w14:textId="77777777" w:rsidR="00E04025" w:rsidRDefault="00E04025" w:rsidP="00E04025">
      <w:pPr>
        <w:tabs>
          <w:tab w:val="left" w:pos="90"/>
        </w:tabs>
        <w:jc w:val="center"/>
        <w:rPr>
          <w:rFonts w:ascii="Arial" w:hAnsi="Arial" w:cs="Arial"/>
          <w:b/>
          <w:sz w:val="26"/>
          <w:szCs w:val="26"/>
        </w:rPr>
      </w:pPr>
    </w:p>
    <w:p w14:paraId="63171676" w14:textId="77777777" w:rsidR="00E04025" w:rsidRDefault="00E04025" w:rsidP="00E04025">
      <w:pPr>
        <w:tabs>
          <w:tab w:val="left" w:pos="90"/>
        </w:tabs>
        <w:jc w:val="center"/>
        <w:rPr>
          <w:rFonts w:ascii="Arial" w:hAnsi="Arial" w:cs="Arial"/>
          <w:b/>
          <w:sz w:val="26"/>
          <w:szCs w:val="26"/>
        </w:rPr>
      </w:pPr>
    </w:p>
    <w:p w14:paraId="07C595C5" w14:textId="77777777" w:rsidR="00E04025" w:rsidRDefault="00E04025" w:rsidP="00E04025">
      <w:pPr>
        <w:tabs>
          <w:tab w:val="left" w:pos="90"/>
        </w:tabs>
        <w:jc w:val="center"/>
        <w:rPr>
          <w:rFonts w:ascii="Arial" w:hAnsi="Arial" w:cs="Arial"/>
          <w:b/>
          <w:sz w:val="26"/>
          <w:szCs w:val="26"/>
        </w:rPr>
      </w:pPr>
    </w:p>
    <w:p w14:paraId="4BF1DF75" w14:textId="77777777" w:rsidR="00770C72" w:rsidRDefault="00770C72" w:rsidP="00E04025">
      <w:pPr>
        <w:tabs>
          <w:tab w:val="left" w:pos="90"/>
        </w:tabs>
        <w:jc w:val="center"/>
        <w:rPr>
          <w:rFonts w:ascii="Arial" w:hAnsi="Arial" w:cs="Arial"/>
          <w:b/>
          <w:sz w:val="26"/>
          <w:szCs w:val="26"/>
        </w:rPr>
      </w:pPr>
    </w:p>
    <w:p w14:paraId="7C738DA0" w14:textId="77777777" w:rsidR="004F422F" w:rsidRP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lastRenderedPageBreak/>
        <w:t>Associates in Science in Natural Science (ASNS)</w:t>
      </w:r>
    </w:p>
    <w:p w14:paraId="780D2EFA" w14:textId="77777777" w:rsidR="003B46B8" w:rsidRP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t>Annual Degree Program Assessment, Planning, and Budget Report</w:t>
      </w:r>
    </w:p>
    <w:p w14:paraId="2CD036C4" w14:textId="3C21D54E" w:rsid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t>201</w:t>
      </w:r>
      <w:r w:rsidR="00E9635C">
        <w:rPr>
          <w:rFonts w:ascii="Arial" w:hAnsi="Arial" w:cs="Arial"/>
          <w:b/>
          <w:sz w:val="26"/>
          <w:szCs w:val="26"/>
        </w:rPr>
        <w:t>7</w:t>
      </w:r>
      <w:r w:rsidRPr="004F422F">
        <w:rPr>
          <w:rFonts w:ascii="Arial" w:hAnsi="Arial" w:cs="Arial"/>
          <w:b/>
          <w:sz w:val="26"/>
          <w:szCs w:val="26"/>
        </w:rPr>
        <w:t>-201</w:t>
      </w:r>
      <w:r w:rsidR="00E9635C">
        <w:rPr>
          <w:rFonts w:ascii="Arial" w:hAnsi="Arial" w:cs="Arial"/>
          <w:b/>
          <w:sz w:val="26"/>
          <w:szCs w:val="26"/>
        </w:rPr>
        <w:t>8</w:t>
      </w:r>
    </w:p>
    <w:p w14:paraId="6BC3FA3D" w14:textId="77777777" w:rsidR="004F422F" w:rsidRPr="004F422F" w:rsidRDefault="004F422F" w:rsidP="004F422F">
      <w:pPr>
        <w:tabs>
          <w:tab w:val="left" w:pos="90"/>
        </w:tabs>
        <w:ind w:right="-1440"/>
        <w:jc w:val="center"/>
        <w:rPr>
          <w:rFonts w:ascii="Arial" w:hAnsi="Arial" w:cs="Arial"/>
        </w:rPr>
      </w:pPr>
    </w:p>
    <w:p w14:paraId="5863F0F7" w14:textId="49181E25" w:rsidR="004F422F" w:rsidRPr="00FD12D7" w:rsidRDefault="004F422F" w:rsidP="00FD12D7">
      <w:pPr>
        <w:pStyle w:val="ListParagraph"/>
        <w:numPr>
          <w:ilvl w:val="0"/>
          <w:numId w:val="26"/>
        </w:numPr>
        <w:tabs>
          <w:tab w:val="left" w:pos="90"/>
        </w:tabs>
        <w:ind w:left="288" w:right="-1440" w:hanging="288"/>
        <w:rPr>
          <w:rFonts w:ascii="Arial" w:hAnsi="Arial" w:cs="Arial"/>
          <w:b/>
        </w:rPr>
      </w:pPr>
      <w:r w:rsidRPr="00FD12D7">
        <w:rPr>
          <w:rFonts w:ascii="Arial" w:hAnsi="Arial" w:cs="Arial"/>
          <w:b/>
        </w:rPr>
        <w:t>Program Description</w:t>
      </w:r>
    </w:p>
    <w:p w14:paraId="0AFBACD3" w14:textId="66311A70" w:rsidR="00EF4A3D" w:rsidRPr="00EF4A3D" w:rsidRDefault="00EF4A3D" w:rsidP="008149AC">
      <w:pPr>
        <w:widowControl w:val="0"/>
        <w:autoSpaceDE w:val="0"/>
        <w:autoSpaceDN w:val="0"/>
        <w:adjustRightInd w:val="0"/>
        <w:rPr>
          <w:rFonts w:ascii="Arial" w:hAnsi="Arial" w:cs="Arial"/>
        </w:rPr>
      </w:pPr>
      <w:r w:rsidRPr="00EF4A3D">
        <w:rPr>
          <w:rStyle w:val="A6"/>
          <w:rFonts w:ascii="Arial" w:hAnsi="Arial" w:cs="Arial"/>
          <w:sz w:val="24"/>
          <w:szCs w:val="24"/>
        </w:rPr>
        <w:t>The Associate in Science degree in Natural Science (ASNS) program provides a comprehensive background in science and math</w:t>
      </w:r>
      <w:r>
        <w:rPr>
          <w:rStyle w:val="A6"/>
          <w:rFonts w:ascii="Arial" w:hAnsi="Arial" w:cs="Arial"/>
          <w:sz w:val="24"/>
          <w:szCs w:val="24"/>
        </w:rPr>
        <w:t xml:space="preserve"> courses</w:t>
      </w:r>
      <w:r w:rsidRPr="00EF4A3D">
        <w:rPr>
          <w:rStyle w:val="A6"/>
          <w:rFonts w:ascii="Arial" w:hAnsi="Arial" w:cs="Arial"/>
          <w:sz w:val="24"/>
          <w:szCs w:val="24"/>
        </w:rPr>
        <w:t xml:space="preserve"> designed specifically for students who plan to pursue baccalaureate studies in science, technology, engineering, and mathematics (STEM), or who plan to continue with professional studies, such as pre-pharmacy, pre-medical, or pre-dental programs. Students may choose to concentrate in biological science, physical science, engineering, or information and communication technology.</w:t>
      </w:r>
    </w:p>
    <w:p w14:paraId="1F8C179F" w14:textId="77777777" w:rsidR="00924872" w:rsidRDefault="00924872" w:rsidP="008149AC">
      <w:pPr>
        <w:widowControl w:val="0"/>
        <w:autoSpaceDE w:val="0"/>
        <w:autoSpaceDN w:val="0"/>
        <w:adjustRightInd w:val="0"/>
        <w:rPr>
          <w:rFonts w:ascii="Arial" w:hAnsi="Arial" w:cs="Arial"/>
        </w:rPr>
      </w:pPr>
    </w:p>
    <w:p w14:paraId="56482C63" w14:textId="49962B9D" w:rsidR="00844566" w:rsidRDefault="00765D83" w:rsidP="000C092C">
      <w:pPr>
        <w:widowControl w:val="0"/>
        <w:autoSpaceDE w:val="0"/>
        <w:autoSpaceDN w:val="0"/>
        <w:adjustRightInd w:val="0"/>
        <w:rPr>
          <w:rFonts w:ascii="Arial" w:hAnsi="Arial" w:cs="Arial"/>
          <w:b/>
        </w:rPr>
      </w:pPr>
      <w:r>
        <w:rPr>
          <w:rFonts w:ascii="Arial" w:hAnsi="Arial" w:cs="Arial"/>
        </w:rPr>
        <w:t>F</w:t>
      </w:r>
      <w:r w:rsidR="00610EB6">
        <w:rPr>
          <w:rFonts w:ascii="Arial" w:hAnsi="Arial" w:cs="Arial"/>
        </w:rPr>
        <w:t xml:space="preserve">or each concentration, a new format of </w:t>
      </w:r>
      <w:r w:rsidR="00575697" w:rsidRPr="003C5A6A">
        <w:rPr>
          <w:rFonts w:ascii="Arial" w:hAnsi="Arial" w:cs="Arial"/>
        </w:rPr>
        <w:t>the</w:t>
      </w:r>
      <w:r w:rsidR="00575697">
        <w:rPr>
          <w:rFonts w:ascii="Arial" w:hAnsi="Arial" w:cs="Arial"/>
        </w:rPr>
        <w:t xml:space="preserve"> </w:t>
      </w:r>
      <w:r w:rsidR="00610EB6" w:rsidRPr="00575697">
        <w:rPr>
          <w:rFonts w:ascii="Arial" w:hAnsi="Arial" w:cs="Arial"/>
        </w:rPr>
        <w:t>program</w:t>
      </w:r>
      <w:r w:rsidR="00610EB6">
        <w:rPr>
          <w:rFonts w:ascii="Arial" w:hAnsi="Arial" w:cs="Arial"/>
        </w:rPr>
        <w:t xml:space="preserve"> map including the</w:t>
      </w:r>
      <w:r w:rsidR="00B942E6">
        <w:rPr>
          <w:rFonts w:ascii="Arial" w:hAnsi="Arial" w:cs="Arial"/>
        </w:rPr>
        <w:t xml:space="preserve"> </w:t>
      </w:r>
      <w:r w:rsidR="000C092C">
        <w:rPr>
          <w:rFonts w:ascii="Arial" w:hAnsi="Arial" w:cs="Arial"/>
        </w:rPr>
        <w:t>curriculum/</w:t>
      </w:r>
      <w:r w:rsidR="00EF4A3D">
        <w:rPr>
          <w:rFonts w:ascii="Arial" w:hAnsi="Arial" w:cs="Arial"/>
        </w:rPr>
        <w:t xml:space="preserve"> </w:t>
      </w:r>
      <w:r w:rsidR="00B942E6">
        <w:rPr>
          <w:rFonts w:ascii="Arial" w:hAnsi="Arial" w:cs="Arial"/>
        </w:rPr>
        <w:t>course</w:t>
      </w:r>
      <w:r w:rsidR="009E3CAF">
        <w:rPr>
          <w:rFonts w:ascii="Arial" w:hAnsi="Arial" w:cs="Arial"/>
        </w:rPr>
        <w:t>s</w:t>
      </w:r>
      <w:r w:rsidR="00844566">
        <w:rPr>
          <w:rFonts w:ascii="Arial" w:hAnsi="Arial" w:cs="Arial"/>
        </w:rPr>
        <w:t xml:space="preserve"> </w:t>
      </w:r>
      <w:r w:rsidR="00B942E6">
        <w:rPr>
          <w:rFonts w:ascii="Arial" w:hAnsi="Arial" w:cs="Arial"/>
        </w:rPr>
        <w:t>list</w:t>
      </w:r>
      <w:r w:rsidR="00EF4A3D">
        <w:rPr>
          <w:rFonts w:ascii="Arial" w:hAnsi="Arial" w:cs="Arial"/>
        </w:rPr>
        <w:t xml:space="preserve"> is </w:t>
      </w:r>
      <w:r w:rsidR="001B5E00">
        <w:rPr>
          <w:rFonts w:ascii="Arial" w:hAnsi="Arial" w:cs="Arial"/>
        </w:rPr>
        <w:t xml:space="preserve">published </w:t>
      </w:r>
      <w:r w:rsidR="00EF4A3D">
        <w:rPr>
          <w:rFonts w:ascii="Arial" w:hAnsi="Arial" w:cs="Arial"/>
        </w:rPr>
        <w:t>in t</w:t>
      </w:r>
      <w:r w:rsidR="00EF4A3D" w:rsidRPr="003C5A6A">
        <w:rPr>
          <w:rFonts w:ascii="Arial" w:hAnsi="Arial" w:cs="Arial"/>
        </w:rPr>
        <w:t xml:space="preserve">he </w:t>
      </w:r>
      <w:r w:rsidR="00EF4A3D">
        <w:rPr>
          <w:rFonts w:ascii="Arial" w:hAnsi="Arial" w:cs="Arial"/>
        </w:rPr>
        <w:t>201</w:t>
      </w:r>
      <w:r w:rsidR="005041CC">
        <w:rPr>
          <w:rFonts w:ascii="Arial" w:hAnsi="Arial" w:cs="Arial"/>
        </w:rPr>
        <w:t>8</w:t>
      </w:r>
      <w:r w:rsidR="00EF4A3D">
        <w:rPr>
          <w:rFonts w:ascii="Arial" w:hAnsi="Arial" w:cs="Arial"/>
        </w:rPr>
        <w:t>-201</w:t>
      </w:r>
      <w:r w:rsidR="005041CC">
        <w:rPr>
          <w:rFonts w:ascii="Arial" w:hAnsi="Arial" w:cs="Arial"/>
        </w:rPr>
        <w:t>9</w:t>
      </w:r>
      <w:r w:rsidR="00EF4A3D">
        <w:rPr>
          <w:rFonts w:ascii="Arial" w:hAnsi="Arial" w:cs="Arial"/>
        </w:rPr>
        <w:t xml:space="preserve"> </w:t>
      </w:r>
      <w:r w:rsidR="00EF4A3D" w:rsidRPr="003C5A6A">
        <w:rPr>
          <w:rFonts w:ascii="Arial" w:hAnsi="Arial" w:cs="Arial"/>
        </w:rPr>
        <w:t xml:space="preserve">UHMC </w:t>
      </w:r>
      <w:r w:rsidR="00EF4A3D">
        <w:rPr>
          <w:rFonts w:ascii="Arial" w:hAnsi="Arial" w:cs="Arial"/>
        </w:rPr>
        <w:t xml:space="preserve">general </w:t>
      </w:r>
      <w:r w:rsidR="00EF4A3D" w:rsidRPr="00575697">
        <w:rPr>
          <w:rFonts w:ascii="Arial" w:hAnsi="Arial" w:cs="Arial"/>
        </w:rPr>
        <w:t>catalog</w:t>
      </w:r>
      <w:r w:rsidR="00EF4A3D">
        <w:rPr>
          <w:rFonts w:ascii="Arial" w:hAnsi="Arial" w:cs="Arial"/>
        </w:rPr>
        <w:t xml:space="preserve"> (see</w:t>
      </w:r>
      <w:r w:rsidR="005D32E5">
        <w:rPr>
          <w:rFonts w:ascii="Arial" w:hAnsi="Arial" w:cs="Arial"/>
        </w:rPr>
        <w:t xml:space="preserve"> on Pages 24-27 in the </w:t>
      </w:r>
      <w:r w:rsidR="005D32E5" w:rsidRPr="005D32E5">
        <w:rPr>
          <w:rFonts w:ascii="Arial" w:hAnsi="Arial" w:cs="Arial"/>
        </w:rPr>
        <w:t>http://maui.hawaii.edu/assets/PDF/UHMC-General-Catalog-2018-2019.pdf</w:t>
      </w:r>
      <w:r w:rsidR="00EF4A3D" w:rsidRPr="00EF4A3D">
        <w:rPr>
          <w:rFonts w:ascii="Arial" w:hAnsi="Arial" w:cs="Arial"/>
        </w:rPr>
        <w:t>)</w:t>
      </w:r>
      <w:r w:rsidR="001B5E00">
        <w:rPr>
          <w:rFonts w:ascii="Arial" w:hAnsi="Arial" w:cs="Arial"/>
        </w:rPr>
        <w:t>.</w:t>
      </w:r>
    </w:p>
    <w:p w14:paraId="6DF5B180" w14:textId="77777777" w:rsidR="00844566" w:rsidRDefault="00844566" w:rsidP="000C092C">
      <w:pPr>
        <w:widowControl w:val="0"/>
        <w:autoSpaceDE w:val="0"/>
        <w:autoSpaceDN w:val="0"/>
        <w:adjustRightInd w:val="0"/>
        <w:rPr>
          <w:rFonts w:ascii="Arial" w:hAnsi="Arial" w:cs="Arial"/>
          <w:b/>
        </w:rPr>
      </w:pPr>
    </w:p>
    <w:p w14:paraId="67E93AB9" w14:textId="61693FE2" w:rsidR="00246359" w:rsidRDefault="00246359" w:rsidP="000C092C">
      <w:pPr>
        <w:widowControl w:val="0"/>
        <w:autoSpaceDE w:val="0"/>
        <w:autoSpaceDN w:val="0"/>
        <w:adjustRightInd w:val="0"/>
        <w:rPr>
          <w:rStyle w:val="A6"/>
          <w:rFonts w:ascii="Arial" w:hAnsi="Arial" w:cs="Arial"/>
          <w:sz w:val="24"/>
          <w:szCs w:val="24"/>
        </w:rPr>
      </w:pPr>
      <w:r w:rsidRPr="00EF4A3D">
        <w:rPr>
          <w:rStyle w:val="A6"/>
          <w:rFonts w:ascii="Arial" w:hAnsi="Arial" w:cs="Arial"/>
          <w:sz w:val="24"/>
          <w:szCs w:val="24"/>
        </w:rPr>
        <w:t>The ASNS curriculum provides a seamless pathway for students intending to transfer into a STEM degree at a four-year institution, in particular within the UH System where students may take advantage of transfer agreements with UH Manoa, UH Hilo, and UH West O’ahu.</w:t>
      </w:r>
      <w:r>
        <w:rPr>
          <w:rStyle w:val="A6"/>
          <w:rFonts w:ascii="Arial" w:hAnsi="Arial" w:cs="Arial"/>
          <w:sz w:val="24"/>
          <w:szCs w:val="24"/>
        </w:rPr>
        <w:t xml:space="preserve"> </w:t>
      </w:r>
    </w:p>
    <w:p w14:paraId="3404B905" w14:textId="77777777" w:rsidR="00326765" w:rsidRDefault="00326765" w:rsidP="000C092C">
      <w:pPr>
        <w:widowControl w:val="0"/>
        <w:autoSpaceDE w:val="0"/>
        <w:autoSpaceDN w:val="0"/>
        <w:adjustRightInd w:val="0"/>
        <w:rPr>
          <w:rStyle w:val="A6"/>
          <w:rFonts w:ascii="Arial" w:hAnsi="Arial" w:cs="Arial"/>
          <w:sz w:val="24"/>
          <w:szCs w:val="24"/>
        </w:rPr>
      </w:pPr>
    </w:p>
    <w:p w14:paraId="4F014B3F" w14:textId="797ECCAE" w:rsidR="007041CC" w:rsidRPr="00246359" w:rsidRDefault="007041CC" w:rsidP="000C092C">
      <w:pPr>
        <w:widowControl w:val="0"/>
        <w:autoSpaceDE w:val="0"/>
        <w:autoSpaceDN w:val="0"/>
        <w:adjustRightInd w:val="0"/>
        <w:rPr>
          <w:rFonts w:ascii="Arial" w:hAnsi="Arial" w:cs="Arial"/>
          <w:color w:val="000000"/>
        </w:rPr>
      </w:pPr>
      <w:r w:rsidRPr="007041CC">
        <w:rPr>
          <w:rFonts w:ascii="Arial" w:hAnsi="Arial" w:cs="Arial"/>
        </w:rPr>
        <w:t>The areas where m</w:t>
      </w:r>
      <w:r w:rsidR="00BA0B89">
        <w:rPr>
          <w:rFonts w:ascii="Arial" w:hAnsi="Arial" w:cs="Arial"/>
        </w:rPr>
        <w:t>ajor modifications</w:t>
      </w:r>
      <w:r w:rsidR="00530CB1">
        <w:rPr>
          <w:rFonts w:ascii="Arial" w:hAnsi="Arial" w:cs="Arial"/>
        </w:rPr>
        <w:t xml:space="preserve"> in the new format</w:t>
      </w:r>
      <w:r w:rsidR="00BA0B89">
        <w:rPr>
          <w:rFonts w:ascii="Arial" w:hAnsi="Arial" w:cs="Arial"/>
        </w:rPr>
        <w:t xml:space="preserve"> were made: (a</w:t>
      </w:r>
      <w:r w:rsidRPr="007041CC">
        <w:rPr>
          <w:rFonts w:ascii="Arial" w:hAnsi="Arial" w:cs="Arial"/>
        </w:rPr>
        <w:t>) Addition of two Global Multicultural Perspective as Ge</w:t>
      </w:r>
      <w:r w:rsidR="00BA0B89">
        <w:rPr>
          <w:rFonts w:ascii="Arial" w:hAnsi="Arial" w:cs="Arial"/>
        </w:rPr>
        <w:t>neral Education Requirement. (b</w:t>
      </w:r>
      <w:r w:rsidRPr="007041CC">
        <w:rPr>
          <w:rFonts w:ascii="Arial" w:hAnsi="Arial" w:cs="Arial"/>
        </w:rPr>
        <w:t xml:space="preserve">) Defining the General Education Requirement area as DA, DH, DL (Arts, Humanities, and Literature) as it used to </w:t>
      </w:r>
      <w:r w:rsidR="00BA0B89">
        <w:rPr>
          <w:rFonts w:ascii="Arial" w:hAnsi="Arial" w:cs="Arial"/>
        </w:rPr>
        <w:t>only list the Humanity, and (c</w:t>
      </w:r>
      <w:r w:rsidRPr="007041CC">
        <w:rPr>
          <w:rFonts w:ascii="Arial" w:hAnsi="Arial" w:cs="Arial"/>
        </w:rPr>
        <w:t>) Allowing a wide range of courses in the concentration electives area.</w:t>
      </w:r>
    </w:p>
    <w:p w14:paraId="75572E45" w14:textId="77777777" w:rsidR="009C3734" w:rsidRDefault="009C3734" w:rsidP="000C092C">
      <w:pPr>
        <w:widowControl w:val="0"/>
        <w:autoSpaceDE w:val="0"/>
        <w:autoSpaceDN w:val="0"/>
        <w:adjustRightInd w:val="0"/>
        <w:rPr>
          <w:rFonts w:ascii="Arial" w:hAnsi="Arial" w:cs="Arial"/>
        </w:rPr>
      </w:pPr>
    </w:p>
    <w:p w14:paraId="0BFF8E41" w14:textId="77777777" w:rsidR="00E20DDA" w:rsidRDefault="00E20DDA" w:rsidP="000C092C">
      <w:pPr>
        <w:widowControl w:val="0"/>
        <w:autoSpaceDE w:val="0"/>
        <w:autoSpaceDN w:val="0"/>
        <w:adjustRightInd w:val="0"/>
        <w:rPr>
          <w:rFonts w:ascii="Arial" w:hAnsi="Arial" w:cs="Arial"/>
        </w:rPr>
      </w:pPr>
    </w:p>
    <w:p w14:paraId="4E4F4351" w14:textId="77777777" w:rsidR="00770C72" w:rsidRDefault="00770C72" w:rsidP="000C092C">
      <w:pPr>
        <w:widowControl w:val="0"/>
        <w:autoSpaceDE w:val="0"/>
        <w:autoSpaceDN w:val="0"/>
        <w:adjustRightInd w:val="0"/>
        <w:rPr>
          <w:rFonts w:ascii="Arial" w:hAnsi="Arial" w:cs="Arial"/>
        </w:rPr>
      </w:pPr>
    </w:p>
    <w:p w14:paraId="75BE837D" w14:textId="2A16F8B0" w:rsidR="00770C72" w:rsidRDefault="00770C72" w:rsidP="00770C72">
      <w:pPr>
        <w:widowControl w:val="0"/>
        <w:autoSpaceDE w:val="0"/>
        <w:autoSpaceDN w:val="0"/>
        <w:adjustRightInd w:val="0"/>
        <w:spacing w:line="360" w:lineRule="auto"/>
        <w:rPr>
          <w:rFonts w:ascii="Arial" w:hAnsi="Arial" w:cs="Arial"/>
        </w:rPr>
      </w:pPr>
      <w:r w:rsidRPr="00770C72">
        <w:rPr>
          <w:rFonts w:ascii="Arial" w:hAnsi="Arial" w:cs="Arial"/>
          <w:b/>
        </w:rPr>
        <w:t>Note:</w:t>
      </w:r>
      <w:r>
        <w:rPr>
          <w:rFonts w:ascii="Arial" w:hAnsi="Arial" w:cs="Arial"/>
        </w:rPr>
        <w:t xml:space="preserve"> Four concentrations of ASNS program</w:t>
      </w:r>
    </w:p>
    <w:p w14:paraId="070522C3" w14:textId="158A3FC0" w:rsidR="00770C72" w:rsidRDefault="00770C72" w:rsidP="000C092C">
      <w:pPr>
        <w:widowControl w:val="0"/>
        <w:autoSpaceDE w:val="0"/>
        <w:autoSpaceDN w:val="0"/>
        <w:adjustRightInd w:val="0"/>
        <w:rPr>
          <w:rFonts w:ascii="Arial" w:hAnsi="Arial" w:cs="Arial"/>
        </w:rPr>
      </w:pPr>
      <w:r>
        <w:rPr>
          <w:rFonts w:ascii="Arial" w:hAnsi="Arial" w:cs="Arial"/>
        </w:rPr>
        <w:t>Biological Science Concentration (BSC)</w:t>
      </w:r>
    </w:p>
    <w:p w14:paraId="73BC5D1F" w14:textId="24AF1194" w:rsidR="00770C72" w:rsidRDefault="00770C72" w:rsidP="000C092C">
      <w:pPr>
        <w:widowControl w:val="0"/>
        <w:autoSpaceDE w:val="0"/>
        <w:autoSpaceDN w:val="0"/>
        <w:adjustRightInd w:val="0"/>
        <w:rPr>
          <w:rFonts w:ascii="Arial" w:hAnsi="Arial" w:cs="Arial"/>
        </w:rPr>
      </w:pPr>
      <w:r>
        <w:rPr>
          <w:rFonts w:ascii="Arial" w:hAnsi="Arial" w:cs="Arial"/>
        </w:rPr>
        <w:t>Physics Science Concentration (PSC)</w:t>
      </w:r>
    </w:p>
    <w:p w14:paraId="4A01087A" w14:textId="2F4858B3" w:rsidR="00770C72" w:rsidRDefault="00770C72" w:rsidP="000C092C">
      <w:pPr>
        <w:widowControl w:val="0"/>
        <w:autoSpaceDE w:val="0"/>
        <w:autoSpaceDN w:val="0"/>
        <w:adjustRightInd w:val="0"/>
        <w:rPr>
          <w:rFonts w:ascii="Arial" w:hAnsi="Arial" w:cs="Arial"/>
        </w:rPr>
      </w:pPr>
      <w:r>
        <w:rPr>
          <w:rFonts w:ascii="Arial" w:hAnsi="Arial" w:cs="Arial"/>
        </w:rPr>
        <w:t>Engineering Concentration (ENGR)</w:t>
      </w:r>
    </w:p>
    <w:p w14:paraId="422562B4" w14:textId="1321B5C4" w:rsidR="00770C72" w:rsidRDefault="00770C72" w:rsidP="000C092C">
      <w:pPr>
        <w:widowControl w:val="0"/>
        <w:autoSpaceDE w:val="0"/>
        <w:autoSpaceDN w:val="0"/>
        <w:adjustRightInd w:val="0"/>
        <w:rPr>
          <w:rFonts w:ascii="Arial" w:hAnsi="Arial" w:cs="Arial"/>
        </w:rPr>
      </w:pPr>
      <w:r>
        <w:rPr>
          <w:rFonts w:ascii="Arial" w:hAnsi="Arial" w:cs="Arial"/>
        </w:rPr>
        <w:t>Information and Communication Technology (ICT)</w:t>
      </w:r>
    </w:p>
    <w:p w14:paraId="4561DF60" w14:textId="77777777" w:rsidR="00770C72" w:rsidRDefault="00770C72" w:rsidP="000C092C">
      <w:pPr>
        <w:widowControl w:val="0"/>
        <w:autoSpaceDE w:val="0"/>
        <w:autoSpaceDN w:val="0"/>
        <w:adjustRightInd w:val="0"/>
        <w:rPr>
          <w:rFonts w:ascii="Arial" w:hAnsi="Arial" w:cs="Arial"/>
        </w:rPr>
      </w:pPr>
    </w:p>
    <w:p w14:paraId="56C34568" w14:textId="77777777" w:rsidR="00770C72" w:rsidRDefault="00770C72" w:rsidP="000C092C">
      <w:pPr>
        <w:widowControl w:val="0"/>
        <w:autoSpaceDE w:val="0"/>
        <w:autoSpaceDN w:val="0"/>
        <w:adjustRightInd w:val="0"/>
        <w:rPr>
          <w:rFonts w:ascii="Arial" w:hAnsi="Arial" w:cs="Arial"/>
        </w:rPr>
      </w:pPr>
    </w:p>
    <w:p w14:paraId="1C4A9753" w14:textId="77777777" w:rsidR="00770C72" w:rsidRDefault="00770C72" w:rsidP="000C092C">
      <w:pPr>
        <w:widowControl w:val="0"/>
        <w:autoSpaceDE w:val="0"/>
        <w:autoSpaceDN w:val="0"/>
        <w:adjustRightInd w:val="0"/>
        <w:rPr>
          <w:rFonts w:ascii="Arial" w:hAnsi="Arial" w:cs="Arial"/>
        </w:rPr>
      </w:pPr>
    </w:p>
    <w:p w14:paraId="749C1E3F" w14:textId="77777777" w:rsidR="00770C72" w:rsidRDefault="00770C72" w:rsidP="000C092C">
      <w:pPr>
        <w:widowControl w:val="0"/>
        <w:autoSpaceDE w:val="0"/>
        <w:autoSpaceDN w:val="0"/>
        <w:adjustRightInd w:val="0"/>
        <w:rPr>
          <w:rFonts w:ascii="Arial" w:hAnsi="Arial" w:cs="Arial"/>
        </w:rPr>
      </w:pPr>
    </w:p>
    <w:p w14:paraId="24414196" w14:textId="77777777" w:rsidR="00770C72" w:rsidRDefault="00770C72" w:rsidP="000C092C">
      <w:pPr>
        <w:widowControl w:val="0"/>
        <w:autoSpaceDE w:val="0"/>
        <w:autoSpaceDN w:val="0"/>
        <w:adjustRightInd w:val="0"/>
        <w:rPr>
          <w:rFonts w:ascii="Arial" w:hAnsi="Arial" w:cs="Arial"/>
        </w:rPr>
      </w:pPr>
    </w:p>
    <w:p w14:paraId="6C5CED92" w14:textId="77777777" w:rsidR="00770C72" w:rsidRDefault="00770C72" w:rsidP="000C092C">
      <w:pPr>
        <w:widowControl w:val="0"/>
        <w:autoSpaceDE w:val="0"/>
        <w:autoSpaceDN w:val="0"/>
        <w:adjustRightInd w:val="0"/>
        <w:rPr>
          <w:rFonts w:ascii="Arial" w:hAnsi="Arial" w:cs="Arial"/>
        </w:rPr>
      </w:pPr>
    </w:p>
    <w:p w14:paraId="4412DB99" w14:textId="77777777" w:rsidR="00770C72" w:rsidRDefault="00770C72" w:rsidP="000C092C">
      <w:pPr>
        <w:widowControl w:val="0"/>
        <w:autoSpaceDE w:val="0"/>
        <w:autoSpaceDN w:val="0"/>
        <w:adjustRightInd w:val="0"/>
        <w:rPr>
          <w:rFonts w:ascii="Arial" w:hAnsi="Arial" w:cs="Arial"/>
        </w:rPr>
      </w:pPr>
    </w:p>
    <w:p w14:paraId="227F4317" w14:textId="77777777" w:rsidR="00770C72" w:rsidRDefault="00770C72" w:rsidP="000C092C">
      <w:pPr>
        <w:widowControl w:val="0"/>
        <w:autoSpaceDE w:val="0"/>
        <w:autoSpaceDN w:val="0"/>
        <w:adjustRightInd w:val="0"/>
        <w:rPr>
          <w:rFonts w:ascii="Arial" w:hAnsi="Arial" w:cs="Arial"/>
        </w:rPr>
      </w:pPr>
    </w:p>
    <w:p w14:paraId="073DA047" w14:textId="77777777" w:rsidR="00770C72" w:rsidRDefault="00770C72" w:rsidP="000C092C">
      <w:pPr>
        <w:widowControl w:val="0"/>
        <w:autoSpaceDE w:val="0"/>
        <w:autoSpaceDN w:val="0"/>
        <w:adjustRightInd w:val="0"/>
        <w:rPr>
          <w:rFonts w:ascii="Arial" w:hAnsi="Arial" w:cs="Arial"/>
        </w:rPr>
      </w:pPr>
    </w:p>
    <w:p w14:paraId="1EB75025" w14:textId="77777777" w:rsidR="00770C72" w:rsidRDefault="00770C72" w:rsidP="000C092C">
      <w:pPr>
        <w:widowControl w:val="0"/>
        <w:autoSpaceDE w:val="0"/>
        <w:autoSpaceDN w:val="0"/>
        <w:adjustRightInd w:val="0"/>
        <w:rPr>
          <w:rFonts w:ascii="Arial" w:hAnsi="Arial" w:cs="Arial"/>
        </w:rPr>
      </w:pPr>
    </w:p>
    <w:p w14:paraId="3BE0C401" w14:textId="6148B263" w:rsidR="007F68E5" w:rsidRPr="00B51FB5" w:rsidRDefault="007F68E5" w:rsidP="00B51FB5">
      <w:pPr>
        <w:pStyle w:val="ListParagraph"/>
        <w:widowControl w:val="0"/>
        <w:numPr>
          <w:ilvl w:val="0"/>
          <w:numId w:val="26"/>
        </w:numPr>
        <w:autoSpaceDE w:val="0"/>
        <w:autoSpaceDN w:val="0"/>
        <w:adjustRightInd w:val="0"/>
        <w:ind w:left="288" w:hanging="288"/>
        <w:rPr>
          <w:rFonts w:ascii="Helvetica" w:hAnsi="Helvetica" w:cs="Arial"/>
          <w:b/>
        </w:rPr>
      </w:pPr>
      <w:r w:rsidRPr="00B51FB5">
        <w:rPr>
          <w:rFonts w:ascii="Helvetica" w:hAnsi="Helvetica" w:cs="Arial"/>
          <w:b/>
        </w:rPr>
        <w:lastRenderedPageBreak/>
        <w:t xml:space="preserve">Quantitative Indicators: </w:t>
      </w:r>
    </w:p>
    <w:p w14:paraId="0A747DF3" w14:textId="50AEBAD3" w:rsidR="00E91E13" w:rsidRDefault="002908CA" w:rsidP="002908CA">
      <w:pPr>
        <w:widowControl w:val="0"/>
        <w:autoSpaceDE w:val="0"/>
        <w:autoSpaceDN w:val="0"/>
        <w:adjustRightInd w:val="0"/>
        <w:ind w:firstLine="288"/>
        <w:rPr>
          <w:rFonts w:ascii="Arial" w:hAnsi="Arial" w:cs="Arial"/>
        </w:rPr>
      </w:pPr>
      <w:r>
        <w:rPr>
          <w:rFonts w:ascii="Arial" w:hAnsi="Arial" w:cs="Arial"/>
          <w:b/>
          <w:sz w:val="20"/>
          <w:szCs w:val="20"/>
        </w:rPr>
        <w:t xml:space="preserve">  </w:t>
      </w:r>
      <w:r w:rsidR="004E2BC2" w:rsidRPr="00E91E13">
        <w:rPr>
          <w:rFonts w:ascii="Arial" w:hAnsi="Arial" w:cs="Arial"/>
          <w:b/>
          <w:sz w:val="20"/>
          <w:szCs w:val="20"/>
        </w:rPr>
        <w:t>Table 1:</w:t>
      </w:r>
      <w:r w:rsidR="004E2BC2">
        <w:rPr>
          <w:rFonts w:ascii="Arial" w:hAnsi="Arial" w:cs="Arial"/>
          <w:sz w:val="20"/>
          <w:szCs w:val="20"/>
        </w:rPr>
        <w:t xml:space="preserve"> ASNS Program Enrollment and Graduates</w:t>
      </w:r>
    </w:p>
    <w:tbl>
      <w:tblPr>
        <w:tblW w:w="8460" w:type="dxa"/>
        <w:tblInd w:w="468" w:type="dxa"/>
        <w:tblLayout w:type="fixed"/>
        <w:tblLook w:val="04A0" w:firstRow="1" w:lastRow="0" w:firstColumn="1" w:lastColumn="0" w:noHBand="0" w:noVBand="1"/>
      </w:tblPr>
      <w:tblGrid>
        <w:gridCol w:w="1260"/>
        <w:gridCol w:w="900"/>
        <w:gridCol w:w="900"/>
        <w:gridCol w:w="900"/>
        <w:gridCol w:w="900"/>
        <w:gridCol w:w="900"/>
        <w:gridCol w:w="900"/>
        <w:gridCol w:w="900"/>
        <w:gridCol w:w="900"/>
      </w:tblGrid>
      <w:tr w:rsidR="00085E5D" w:rsidRPr="00E91E13" w14:paraId="357E1AE6" w14:textId="2505546A" w:rsidTr="00397648">
        <w:trPr>
          <w:trHeight w:val="288"/>
        </w:trPr>
        <w:tc>
          <w:tcPr>
            <w:tcW w:w="1260" w:type="dxa"/>
            <w:tcBorders>
              <w:top w:val="single" w:sz="4" w:space="0" w:color="auto"/>
              <w:left w:val="single" w:sz="4" w:space="0" w:color="auto"/>
              <w:bottom w:val="single" w:sz="4" w:space="0" w:color="auto"/>
              <w:right w:val="single" w:sz="4" w:space="0" w:color="auto"/>
            </w:tcBorders>
            <w:shd w:val="clear" w:color="999999" w:fill="999999"/>
            <w:noWrap/>
            <w:vAlign w:val="center"/>
            <w:hideMark/>
          </w:tcPr>
          <w:p w14:paraId="45311BFA"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Year</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080B158C"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2C465987"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21E55654"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762D9686"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4DF493DB"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4</w:t>
            </w:r>
          </w:p>
        </w:tc>
        <w:tc>
          <w:tcPr>
            <w:tcW w:w="900" w:type="dxa"/>
            <w:tcBorders>
              <w:top w:val="single" w:sz="4" w:space="0" w:color="auto"/>
              <w:left w:val="nil"/>
              <w:bottom w:val="single" w:sz="4" w:space="0" w:color="auto"/>
              <w:right w:val="single" w:sz="4" w:space="0" w:color="auto"/>
            </w:tcBorders>
            <w:shd w:val="clear" w:color="999999" w:fill="999999"/>
            <w:noWrap/>
            <w:vAlign w:val="center"/>
            <w:hideMark/>
          </w:tcPr>
          <w:p w14:paraId="3AD91818"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5</w:t>
            </w:r>
          </w:p>
        </w:tc>
        <w:tc>
          <w:tcPr>
            <w:tcW w:w="900" w:type="dxa"/>
            <w:tcBorders>
              <w:top w:val="single" w:sz="4" w:space="0" w:color="auto"/>
              <w:left w:val="nil"/>
              <w:bottom w:val="single" w:sz="4" w:space="0" w:color="auto"/>
              <w:right w:val="single" w:sz="4" w:space="0" w:color="auto"/>
            </w:tcBorders>
            <w:shd w:val="clear" w:color="999999" w:fill="999999"/>
            <w:vAlign w:val="center"/>
          </w:tcPr>
          <w:p w14:paraId="6F3FB8B6" w14:textId="38C0A047" w:rsidR="00085E5D" w:rsidRPr="00E91E13" w:rsidRDefault="00085E5D" w:rsidP="00DF4275">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6</w:t>
            </w:r>
          </w:p>
        </w:tc>
        <w:tc>
          <w:tcPr>
            <w:tcW w:w="900" w:type="dxa"/>
            <w:tcBorders>
              <w:top w:val="single" w:sz="4" w:space="0" w:color="auto"/>
              <w:left w:val="nil"/>
              <w:bottom w:val="single" w:sz="4" w:space="0" w:color="auto"/>
              <w:right w:val="single" w:sz="4" w:space="0" w:color="auto"/>
            </w:tcBorders>
            <w:shd w:val="clear" w:color="999999" w:fill="999999"/>
          </w:tcPr>
          <w:p w14:paraId="5884393A" w14:textId="1A552919" w:rsidR="00085E5D" w:rsidRDefault="00085E5D" w:rsidP="00DF4275">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7</w:t>
            </w:r>
          </w:p>
        </w:tc>
      </w:tr>
      <w:tr w:rsidR="00085E5D" w:rsidRPr="00E91E13" w14:paraId="45CC6BFB" w14:textId="6394544A" w:rsidTr="00397648">
        <w:trPr>
          <w:trHeight w:val="288"/>
        </w:trPr>
        <w:tc>
          <w:tcPr>
            <w:tcW w:w="1260" w:type="dxa"/>
            <w:tcBorders>
              <w:top w:val="nil"/>
              <w:left w:val="single" w:sz="4" w:space="0" w:color="auto"/>
              <w:bottom w:val="single" w:sz="4" w:space="0" w:color="auto"/>
              <w:right w:val="single" w:sz="4" w:space="0" w:color="auto"/>
            </w:tcBorders>
            <w:shd w:val="clear" w:color="9BBB59" w:fill="9BBB59"/>
            <w:noWrap/>
            <w:vAlign w:val="center"/>
            <w:hideMark/>
          </w:tcPr>
          <w:p w14:paraId="41DABCA6"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Enrollment</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7F841700" w14:textId="77884291" w:rsidR="00085E5D" w:rsidRPr="00E91E13" w:rsidRDefault="00397648" w:rsidP="00E91E1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Concentration</w:t>
            </w:r>
            <w:r w:rsidR="00085E5D" w:rsidRPr="00E91E13">
              <w:rPr>
                <w:rFonts w:ascii="Calibri" w:eastAsia="Times New Roman" w:hAnsi="Calibri" w:cs="Times New Roman"/>
                <w:color w:val="000000"/>
                <w:sz w:val="22"/>
                <w:szCs w:val="22"/>
              </w:rPr>
              <w:t> </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09734E05"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2012</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2784C267"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2013</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2B229FD1"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2014</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6A59E9D1"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2015</w:t>
            </w:r>
          </w:p>
        </w:tc>
        <w:tc>
          <w:tcPr>
            <w:tcW w:w="900" w:type="dxa"/>
            <w:tcBorders>
              <w:top w:val="nil"/>
              <w:left w:val="single" w:sz="4" w:space="0" w:color="auto"/>
              <w:bottom w:val="single" w:sz="4" w:space="0" w:color="auto"/>
              <w:right w:val="single" w:sz="4" w:space="0" w:color="auto"/>
            </w:tcBorders>
            <w:shd w:val="clear" w:color="9BBB59" w:fill="9BBB59"/>
            <w:noWrap/>
            <w:vAlign w:val="center"/>
            <w:hideMark/>
          </w:tcPr>
          <w:p w14:paraId="166BEF6A" w14:textId="77777777" w:rsidR="00085E5D" w:rsidRPr="00E91E13" w:rsidRDefault="00085E5D"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2016</w:t>
            </w:r>
          </w:p>
        </w:tc>
        <w:tc>
          <w:tcPr>
            <w:tcW w:w="900" w:type="dxa"/>
            <w:tcBorders>
              <w:top w:val="nil"/>
              <w:left w:val="single" w:sz="4" w:space="0" w:color="auto"/>
              <w:right w:val="single" w:sz="4" w:space="0" w:color="auto"/>
            </w:tcBorders>
            <w:shd w:val="clear" w:color="9BBB59" w:fill="9BBB59"/>
          </w:tcPr>
          <w:p w14:paraId="1A3298B0" w14:textId="0A0F72EB" w:rsidR="00085E5D" w:rsidRPr="00E91E13" w:rsidRDefault="00085E5D" w:rsidP="00E91E1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2017</w:t>
            </w:r>
          </w:p>
        </w:tc>
        <w:tc>
          <w:tcPr>
            <w:tcW w:w="900" w:type="dxa"/>
            <w:tcBorders>
              <w:top w:val="nil"/>
              <w:left w:val="single" w:sz="4" w:space="0" w:color="auto"/>
              <w:right w:val="single" w:sz="4" w:space="0" w:color="auto"/>
            </w:tcBorders>
            <w:shd w:val="clear" w:color="9BBB59" w:fill="9BBB59"/>
          </w:tcPr>
          <w:p w14:paraId="4C727C24" w14:textId="50165336" w:rsidR="00085E5D" w:rsidRDefault="00085E5D" w:rsidP="00E91E1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2018</w:t>
            </w:r>
          </w:p>
        </w:tc>
      </w:tr>
      <w:tr w:rsidR="00085E5D" w:rsidRPr="00E91E13" w14:paraId="162C631F" w14:textId="5F114213" w:rsidTr="00397648">
        <w:trPr>
          <w:trHeight w:val="288"/>
        </w:trPr>
        <w:tc>
          <w:tcPr>
            <w:tcW w:w="1260" w:type="dxa"/>
            <w:vMerge w:val="restart"/>
            <w:tcBorders>
              <w:top w:val="nil"/>
              <w:left w:val="single" w:sz="4" w:space="0" w:color="auto"/>
              <w:bottom w:val="single" w:sz="4" w:space="0" w:color="auto"/>
              <w:right w:val="single" w:sz="4" w:space="0" w:color="auto"/>
            </w:tcBorders>
            <w:shd w:val="clear" w:color="D6E3BC" w:fill="D6E3BC"/>
            <w:noWrap/>
            <w:vAlign w:val="center"/>
            <w:hideMark/>
          </w:tcPr>
          <w:p w14:paraId="176F2ABE"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Spring</w:t>
            </w:r>
          </w:p>
        </w:tc>
        <w:tc>
          <w:tcPr>
            <w:tcW w:w="900" w:type="dxa"/>
            <w:tcBorders>
              <w:top w:val="nil"/>
              <w:left w:val="nil"/>
              <w:bottom w:val="single" w:sz="4" w:space="0" w:color="auto"/>
              <w:right w:val="single" w:sz="4" w:space="0" w:color="auto"/>
            </w:tcBorders>
            <w:shd w:val="clear" w:color="D6E3BC" w:fill="D6E3BC"/>
            <w:noWrap/>
            <w:vAlign w:val="center"/>
            <w:hideMark/>
          </w:tcPr>
          <w:p w14:paraId="1EC77672"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900" w:type="dxa"/>
            <w:tcBorders>
              <w:top w:val="nil"/>
              <w:left w:val="nil"/>
              <w:bottom w:val="single" w:sz="4" w:space="0" w:color="auto"/>
              <w:right w:val="single" w:sz="4" w:space="0" w:color="auto"/>
            </w:tcBorders>
            <w:shd w:val="clear" w:color="D6E3BC" w:fill="D6E3BC"/>
            <w:noWrap/>
            <w:vAlign w:val="center"/>
            <w:hideMark/>
          </w:tcPr>
          <w:p w14:paraId="6517A876"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D6E3BC" w:fill="D6E3BC"/>
            <w:noWrap/>
            <w:vAlign w:val="center"/>
            <w:hideMark/>
          </w:tcPr>
          <w:p w14:paraId="57A6A7C8"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900" w:type="dxa"/>
            <w:tcBorders>
              <w:top w:val="nil"/>
              <w:left w:val="nil"/>
              <w:bottom w:val="single" w:sz="4" w:space="0" w:color="auto"/>
              <w:right w:val="single" w:sz="4" w:space="0" w:color="auto"/>
            </w:tcBorders>
            <w:shd w:val="clear" w:color="D6E3BC" w:fill="D6E3BC"/>
            <w:noWrap/>
            <w:vAlign w:val="center"/>
            <w:hideMark/>
          </w:tcPr>
          <w:p w14:paraId="2F7F9998"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10</w:t>
            </w:r>
          </w:p>
        </w:tc>
        <w:tc>
          <w:tcPr>
            <w:tcW w:w="900" w:type="dxa"/>
            <w:tcBorders>
              <w:top w:val="nil"/>
              <w:left w:val="nil"/>
              <w:bottom w:val="single" w:sz="4" w:space="0" w:color="auto"/>
              <w:right w:val="single" w:sz="4" w:space="0" w:color="auto"/>
            </w:tcBorders>
            <w:shd w:val="clear" w:color="D6E3BC" w:fill="D6E3BC"/>
            <w:noWrap/>
            <w:vAlign w:val="center"/>
            <w:hideMark/>
          </w:tcPr>
          <w:p w14:paraId="4D343250"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15</w:t>
            </w:r>
          </w:p>
        </w:tc>
        <w:tc>
          <w:tcPr>
            <w:tcW w:w="900" w:type="dxa"/>
            <w:tcBorders>
              <w:top w:val="nil"/>
              <w:left w:val="nil"/>
              <w:bottom w:val="single" w:sz="4" w:space="0" w:color="auto"/>
              <w:right w:val="single" w:sz="4" w:space="0" w:color="auto"/>
            </w:tcBorders>
            <w:shd w:val="clear" w:color="D6E3BC" w:fill="D6E3BC"/>
            <w:noWrap/>
            <w:vAlign w:val="center"/>
            <w:hideMark/>
          </w:tcPr>
          <w:p w14:paraId="667AF596"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c>
          <w:tcPr>
            <w:tcW w:w="900" w:type="dxa"/>
            <w:tcBorders>
              <w:top w:val="nil"/>
              <w:left w:val="nil"/>
              <w:bottom w:val="single" w:sz="4" w:space="0" w:color="auto"/>
              <w:right w:val="single" w:sz="4" w:space="0" w:color="auto"/>
            </w:tcBorders>
            <w:shd w:val="clear" w:color="D6E3BC" w:fill="D6E3BC"/>
          </w:tcPr>
          <w:p w14:paraId="2E78F613" w14:textId="49913DDC"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17</w:t>
            </w:r>
          </w:p>
        </w:tc>
        <w:tc>
          <w:tcPr>
            <w:tcW w:w="900" w:type="dxa"/>
            <w:tcBorders>
              <w:top w:val="nil"/>
              <w:left w:val="nil"/>
              <w:bottom w:val="single" w:sz="4" w:space="0" w:color="auto"/>
              <w:right w:val="single" w:sz="4" w:space="0" w:color="auto"/>
            </w:tcBorders>
            <w:shd w:val="clear" w:color="D6E3BC" w:fill="D6E3BC"/>
          </w:tcPr>
          <w:p w14:paraId="3420BA4E" w14:textId="52A1B7F5"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17</w:t>
            </w:r>
          </w:p>
        </w:tc>
      </w:tr>
      <w:tr w:rsidR="00085E5D" w:rsidRPr="00E91E13" w14:paraId="403E51AF" w14:textId="66980F49"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3FE357C1"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noWrap/>
            <w:vAlign w:val="center"/>
            <w:hideMark/>
          </w:tcPr>
          <w:p w14:paraId="0FAA697F"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900" w:type="dxa"/>
            <w:tcBorders>
              <w:top w:val="nil"/>
              <w:left w:val="nil"/>
              <w:bottom w:val="single" w:sz="4" w:space="0" w:color="auto"/>
              <w:right w:val="single" w:sz="4" w:space="0" w:color="auto"/>
            </w:tcBorders>
            <w:shd w:val="clear" w:color="auto" w:fill="D6E3BC" w:themeFill="accent3" w:themeFillTint="66"/>
            <w:noWrap/>
            <w:vAlign w:val="center"/>
            <w:hideMark/>
          </w:tcPr>
          <w:p w14:paraId="179DF392"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D6E3BC" w:fill="D6E3BC"/>
            <w:noWrap/>
            <w:vAlign w:val="center"/>
            <w:hideMark/>
          </w:tcPr>
          <w:p w14:paraId="2195F7F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D6E3BC" w:fill="D6E3BC"/>
            <w:noWrap/>
            <w:vAlign w:val="center"/>
            <w:hideMark/>
          </w:tcPr>
          <w:p w14:paraId="1157777C"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5</w:t>
            </w:r>
          </w:p>
        </w:tc>
        <w:tc>
          <w:tcPr>
            <w:tcW w:w="900" w:type="dxa"/>
            <w:tcBorders>
              <w:top w:val="nil"/>
              <w:left w:val="nil"/>
              <w:bottom w:val="single" w:sz="4" w:space="0" w:color="auto"/>
              <w:right w:val="single" w:sz="4" w:space="0" w:color="auto"/>
            </w:tcBorders>
            <w:shd w:val="clear" w:color="D6E3BC" w:fill="D6E3BC"/>
            <w:noWrap/>
            <w:vAlign w:val="center"/>
            <w:hideMark/>
          </w:tcPr>
          <w:p w14:paraId="638F89F7"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c>
          <w:tcPr>
            <w:tcW w:w="900" w:type="dxa"/>
            <w:tcBorders>
              <w:top w:val="nil"/>
              <w:left w:val="nil"/>
              <w:bottom w:val="single" w:sz="4" w:space="0" w:color="auto"/>
              <w:right w:val="single" w:sz="4" w:space="0" w:color="auto"/>
            </w:tcBorders>
            <w:shd w:val="clear" w:color="D6E3BC" w:fill="D6E3BC"/>
            <w:noWrap/>
            <w:vAlign w:val="center"/>
            <w:hideMark/>
          </w:tcPr>
          <w:p w14:paraId="14ACB23C"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6</w:t>
            </w:r>
          </w:p>
        </w:tc>
        <w:tc>
          <w:tcPr>
            <w:tcW w:w="900" w:type="dxa"/>
            <w:tcBorders>
              <w:top w:val="nil"/>
              <w:left w:val="nil"/>
              <w:bottom w:val="single" w:sz="4" w:space="0" w:color="auto"/>
              <w:right w:val="single" w:sz="4" w:space="0" w:color="auto"/>
            </w:tcBorders>
            <w:shd w:val="clear" w:color="D6E3BC" w:fill="D6E3BC"/>
          </w:tcPr>
          <w:p w14:paraId="1484CCE0" w14:textId="63FF0506"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7</w:t>
            </w:r>
          </w:p>
        </w:tc>
        <w:tc>
          <w:tcPr>
            <w:tcW w:w="900" w:type="dxa"/>
            <w:tcBorders>
              <w:top w:val="nil"/>
              <w:left w:val="nil"/>
              <w:bottom w:val="single" w:sz="4" w:space="0" w:color="auto"/>
              <w:right w:val="single" w:sz="4" w:space="0" w:color="auto"/>
            </w:tcBorders>
            <w:shd w:val="clear" w:color="D6E3BC" w:fill="D6E3BC"/>
          </w:tcPr>
          <w:p w14:paraId="728F5243" w14:textId="211B1E5A"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4</w:t>
            </w:r>
          </w:p>
        </w:tc>
      </w:tr>
      <w:tr w:rsidR="00085E5D" w:rsidRPr="00E91E13" w14:paraId="7A57D142" w14:textId="7F53C002"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53493E98"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noWrap/>
            <w:vAlign w:val="center"/>
          </w:tcPr>
          <w:p w14:paraId="3BF32D81" w14:textId="44412684"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ICT</w:t>
            </w:r>
          </w:p>
        </w:tc>
        <w:tc>
          <w:tcPr>
            <w:tcW w:w="900" w:type="dxa"/>
            <w:tcBorders>
              <w:top w:val="nil"/>
              <w:left w:val="nil"/>
              <w:bottom w:val="single" w:sz="4" w:space="0" w:color="auto"/>
              <w:right w:val="single" w:sz="4" w:space="0" w:color="auto"/>
            </w:tcBorders>
            <w:shd w:val="clear" w:color="auto" w:fill="C0504D" w:themeFill="accent2"/>
            <w:noWrap/>
            <w:vAlign w:val="center"/>
          </w:tcPr>
          <w:p w14:paraId="7B2570FF"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66CDD3F"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970A867"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1F9748C"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9F905BD"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tcPr>
          <w:p w14:paraId="315DE646" w14:textId="4970AACB"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D6E3BC" w:fill="D6E3BC"/>
          </w:tcPr>
          <w:p w14:paraId="4AFA0DAE" w14:textId="3FE77C76"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N/A</w:t>
            </w:r>
          </w:p>
        </w:tc>
      </w:tr>
      <w:tr w:rsidR="00085E5D" w:rsidRPr="00E91E13" w14:paraId="44914CD0" w14:textId="75EB96E9"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2AB2A95B"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noWrap/>
            <w:vAlign w:val="center"/>
          </w:tcPr>
          <w:p w14:paraId="2317E44C" w14:textId="29FA6905"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ENGR</w:t>
            </w:r>
          </w:p>
        </w:tc>
        <w:tc>
          <w:tcPr>
            <w:tcW w:w="900" w:type="dxa"/>
            <w:tcBorders>
              <w:top w:val="nil"/>
              <w:left w:val="nil"/>
              <w:bottom w:val="single" w:sz="4" w:space="0" w:color="auto"/>
              <w:right w:val="single" w:sz="4" w:space="0" w:color="auto"/>
            </w:tcBorders>
            <w:shd w:val="clear" w:color="auto" w:fill="C0504D" w:themeFill="accent2"/>
            <w:noWrap/>
            <w:vAlign w:val="center"/>
          </w:tcPr>
          <w:p w14:paraId="669E0216"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56C2F4F6"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03C5B96"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6923147"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1795BF0" w14:textId="77777777" w:rsidR="00085E5D" w:rsidRPr="00DF4275"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tcPr>
          <w:p w14:paraId="07C8FCA7"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D6E3BC" w:themeFill="accent3" w:themeFillTint="66"/>
          </w:tcPr>
          <w:p w14:paraId="6A096C84" w14:textId="08B65172" w:rsidR="00085E5D" w:rsidRPr="00E91E13"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N/A</w:t>
            </w:r>
          </w:p>
        </w:tc>
      </w:tr>
      <w:tr w:rsidR="00085E5D" w:rsidRPr="00E91E13" w14:paraId="79285553" w14:textId="0694F82C"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31D06EA8"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noWrap/>
            <w:vAlign w:val="center"/>
            <w:hideMark/>
          </w:tcPr>
          <w:p w14:paraId="2431F2D5"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UNCL</w:t>
            </w:r>
          </w:p>
        </w:tc>
        <w:tc>
          <w:tcPr>
            <w:tcW w:w="900" w:type="dxa"/>
            <w:tcBorders>
              <w:top w:val="nil"/>
              <w:left w:val="nil"/>
              <w:bottom w:val="single" w:sz="4" w:space="0" w:color="auto"/>
              <w:right w:val="single" w:sz="4" w:space="0" w:color="auto"/>
            </w:tcBorders>
            <w:shd w:val="clear" w:color="D6E3BC" w:fill="D6E3BC"/>
            <w:noWrap/>
            <w:vAlign w:val="center"/>
            <w:hideMark/>
          </w:tcPr>
          <w:p w14:paraId="2B3D9A0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900" w:type="dxa"/>
            <w:tcBorders>
              <w:top w:val="nil"/>
              <w:left w:val="nil"/>
              <w:bottom w:val="single" w:sz="4" w:space="0" w:color="auto"/>
              <w:right w:val="single" w:sz="4" w:space="0" w:color="auto"/>
            </w:tcBorders>
            <w:shd w:val="clear" w:color="D6E3BC" w:fill="D6E3BC"/>
            <w:noWrap/>
            <w:vAlign w:val="center"/>
            <w:hideMark/>
          </w:tcPr>
          <w:p w14:paraId="754A4D9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14</w:t>
            </w:r>
          </w:p>
        </w:tc>
        <w:tc>
          <w:tcPr>
            <w:tcW w:w="900" w:type="dxa"/>
            <w:tcBorders>
              <w:top w:val="nil"/>
              <w:left w:val="nil"/>
              <w:bottom w:val="single" w:sz="4" w:space="0" w:color="auto"/>
              <w:right w:val="single" w:sz="4" w:space="0" w:color="auto"/>
            </w:tcBorders>
            <w:shd w:val="clear" w:color="D6E3BC" w:fill="D6E3BC"/>
            <w:noWrap/>
            <w:vAlign w:val="center"/>
            <w:hideMark/>
          </w:tcPr>
          <w:p w14:paraId="3E9068C9"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23</w:t>
            </w:r>
          </w:p>
        </w:tc>
        <w:tc>
          <w:tcPr>
            <w:tcW w:w="900" w:type="dxa"/>
            <w:tcBorders>
              <w:top w:val="nil"/>
              <w:left w:val="nil"/>
              <w:bottom w:val="single" w:sz="4" w:space="0" w:color="auto"/>
              <w:right w:val="single" w:sz="4" w:space="0" w:color="auto"/>
            </w:tcBorders>
            <w:shd w:val="clear" w:color="D6E3BC" w:fill="D6E3BC"/>
            <w:noWrap/>
            <w:vAlign w:val="center"/>
            <w:hideMark/>
          </w:tcPr>
          <w:p w14:paraId="4510BE50"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31</w:t>
            </w:r>
          </w:p>
        </w:tc>
        <w:tc>
          <w:tcPr>
            <w:tcW w:w="900" w:type="dxa"/>
            <w:tcBorders>
              <w:top w:val="nil"/>
              <w:left w:val="nil"/>
              <w:bottom w:val="single" w:sz="4" w:space="0" w:color="auto"/>
              <w:right w:val="single" w:sz="4" w:space="0" w:color="auto"/>
            </w:tcBorders>
            <w:shd w:val="clear" w:color="D6E3BC" w:fill="D6E3BC"/>
            <w:noWrap/>
            <w:vAlign w:val="center"/>
            <w:hideMark/>
          </w:tcPr>
          <w:p w14:paraId="2E61CDFE"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32</w:t>
            </w:r>
          </w:p>
        </w:tc>
        <w:tc>
          <w:tcPr>
            <w:tcW w:w="900" w:type="dxa"/>
            <w:tcBorders>
              <w:top w:val="nil"/>
              <w:left w:val="nil"/>
              <w:bottom w:val="single" w:sz="4" w:space="0" w:color="auto"/>
              <w:right w:val="single" w:sz="4" w:space="0" w:color="auto"/>
            </w:tcBorders>
            <w:shd w:val="clear" w:color="D6E3BC" w:fill="D6E3BC"/>
          </w:tcPr>
          <w:p w14:paraId="37CB70A3" w14:textId="02551201"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28</w:t>
            </w:r>
          </w:p>
        </w:tc>
        <w:tc>
          <w:tcPr>
            <w:tcW w:w="900" w:type="dxa"/>
            <w:tcBorders>
              <w:top w:val="nil"/>
              <w:left w:val="nil"/>
              <w:bottom w:val="single" w:sz="4" w:space="0" w:color="auto"/>
              <w:right w:val="single" w:sz="4" w:space="0" w:color="auto"/>
            </w:tcBorders>
            <w:shd w:val="clear" w:color="D6E3BC" w:fill="D6E3BC"/>
          </w:tcPr>
          <w:p w14:paraId="1C0158E6" w14:textId="555F4553"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25</w:t>
            </w:r>
          </w:p>
        </w:tc>
      </w:tr>
      <w:tr w:rsidR="00085E5D" w:rsidRPr="00E91E13" w14:paraId="2CADB724" w14:textId="7ABC29C5"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1B5E3901"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D6E3BC" w:fill="D6E3BC"/>
            <w:noWrap/>
            <w:vAlign w:val="center"/>
            <w:hideMark/>
          </w:tcPr>
          <w:p w14:paraId="08BDABC4" w14:textId="77777777" w:rsidR="00085E5D" w:rsidRPr="00E91E13" w:rsidRDefault="00085E5D"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900" w:type="dxa"/>
            <w:tcBorders>
              <w:top w:val="nil"/>
              <w:left w:val="nil"/>
              <w:bottom w:val="single" w:sz="4" w:space="0" w:color="auto"/>
              <w:right w:val="single" w:sz="4" w:space="0" w:color="auto"/>
            </w:tcBorders>
            <w:shd w:val="clear" w:color="D6E3BC" w:fill="D6E3BC"/>
            <w:noWrap/>
            <w:vAlign w:val="center"/>
            <w:hideMark/>
          </w:tcPr>
          <w:p w14:paraId="6F732DDB"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900" w:type="dxa"/>
            <w:tcBorders>
              <w:top w:val="nil"/>
              <w:left w:val="nil"/>
              <w:bottom w:val="single" w:sz="4" w:space="0" w:color="auto"/>
              <w:right w:val="single" w:sz="4" w:space="0" w:color="auto"/>
            </w:tcBorders>
            <w:shd w:val="clear" w:color="D6E3BC" w:fill="D6E3BC"/>
            <w:noWrap/>
            <w:vAlign w:val="center"/>
            <w:hideMark/>
          </w:tcPr>
          <w:p w14:paraId="30B3187B"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16</w:t>
            </w:r>
          </w:p>
        </w:tc>
        <w:tc>
          <w:tcPr>
            <w:tcW w:w="900" w:type="dxa"/>
            <w:tcBorders>
              <w:top w:val="nil"/>
              <w:left w:val="nil"/>
              <w:bottom w:val="single" w:sz="4" w:space="0" w:color="auto"/>
              <w:right w:val="single" w:sz="4" w:space="0" w:color="auto"/>
            </w:tcBorders>
            <w:shd w:val="clear" w:color="D6E3BC" w:fill="D6E3BC"/>
            <w:noWrap/>
            <w:vAlign w:val="center"/>
            <w:hideMark/>
          </w:tcPr>
          <w:p w14:paraId="61BEEC24"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38</w:t>
            </w:r>
          </w:p>
        </w:tc>
        <w:tc>
          <w:tcPr>
            <w:tcW w:w="900" w:type="dxa"/>
            <w:tcBorders>
              <w:top w:val="nil"/>
              <w:left w:val="nil"/>
              <w:bottom w:val="single" w:sz="4" w:space="0" w:color="auto"/>
              <w:right w:val="single" w:sz="4" w:space="0" w:color="auto"/>
            </w:tcBorders>
            <w:shd w:val="clear" w:color="D6E3BC" w:fill="D6E3BC"/>
            <w:noWrap/>
            <w:vAlign w:val="center"/>
            <w:hideMark/>
          </w:tcPr>
          <w:p w14:paraId="74760986"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54</w:t>
            </w:r>
          </w:p>
        </w:tc>
        <w:tc>
          <w:tcPr>
            <w:tcW w:w="900" w:type="dxa"/>
            <w:tcBorders>
              <w:top w:val="nil"/>
              <w:left w:val="nil"/>
              <w:bottom w:val="single" w:sz="4" w:space="0" w:color="auto"/>
              <w:right w:val="single" w:sz="4" w:space="0" w:color="auto"/>
            </w:tcBorders>
            <w:shd w:val="clear" w:color="D6E3BC" w:fill="D6E3BC"/>
            <w:noWrap/>
            <w:vAlign w:val="center"/>
            <w:hideMark/>
          </w:tcPr>
          <w:p w14:paraId="6F5861D2"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51</w:t>
            </w:r>
          </w:p>
        </w:tc>
        <w:tc>
          <w:tcPr>
            <w:tcW w:w="900" w:type="dxa"/>
            <w:tcBorders>
              <w:top w:val="nil"/>
              <w:left w:val="nil"/>
              <w:bottom w:val="single" w:sz="4" w:space="0" w:color="auto"/>
              <w:right w:val="single" w:sz="4" w:space="0" w:color="auto"/>
            </w:tcBorders>
            <w:shd w:val="clear" w:color="D6E3BC" w:fill="D6E3BC"/>
          </w:tcPr>
          <w:p w14:paraId="11FE9535" w14:textId="14A06531" w:rsidR="00085E5D" w:rsidRPr="00E91E13" w:rsidRDefault="00085E5D" w:rsidP="00E91E13">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52</w:t>
            </w:r>
          </w:p>
        </w:tc>
        <w:tc>
          <w:tcPr>
            <w:tcW w:w="900" w:type="dxa"/>
            <w:tcBorders>
              <w:top w:val="nil"/>
              <w:left w:val="nil"/>
              <w:bottom w:val="single" w:sz="4" w:space="0" w:color="auto"/>
              <w:right w:val="single" w:sz="4" w:space="0" w:color="auto"/>
            </w:tcBorders>
            <w:shd w:val="clear" w:color="D6E3BC" w:fill="D6E3BC"/>
          </w:tcPr>
          <w:p w14:paraId="1F9B6FF1" w14:textId="0E24665F" w:rsidR="00085E5D" w:rsidRDefault="00FE35BF" w:rsidP="00F32F8C">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46</w:t>
            </w:r>
          </w:p>
        </w:tc>
      </w:tr>
      <w:tr w:rsidR="00085E5D" w:rsidRPr="00E91E13" w14:paraId="4AC9D364" w14:textId="29223051" w:rsidTr="00397648">
        <w:trPr>
          <w:trHeight w:val="288"/>
        </w:trPr>
        <w:tc>
          <w:tcPr>
            <w:tcW w:w="1260" w:type="dxa"/>
            <w:vMerge w:val="restart"/>
            <w:tcBorders>
              <w:top w:val="nil"/>
              <w:left w:val="single" w:sz="4" w:space="0" w:color="auto"/>
              <w:bottom w:val="single" w:sz="4" w:space="0" w:color="auto"/>
              <w:right w:val="single" w:sz="4" w:space="0" w:color="auto"/>
            </w:tcBorders>
            <w:shd w:val="clear" w:color="C2D69B" w:fill="C2D69B"/>
            <w:noWrap/>
            <w:vAlign w:val="center"/>
            <w:hideMark/>
          </w:tcPr>
          <w:p w14:paraId="1F57B1AD"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Fall</w:t>
            </w:r>
          </w:p>
        </w:tc>
        <w:tc>
          <w:tcPr>
            <w:tcW w:w="900" w:type="dxa"/>
            <w:tcBorders>
              <w:top w:val="nil"/>
              <w:left w:val="nil"/>
              <w:bottom w:val="single" w:sz="4" w:space="0" w:color="auto"/>
              <w:right w:val="single" w:sz="4" w:space="0" w:color="auto"/>
            </w:tcBorders>
            <w:shd w:val="clear" w:color="C2D69B" w:fill="C2D69B"/>
            <w:noWrap/>
            <w:vAlign w:val="center"/>
            <w:hideMark/>
          </w:tcPr>
          <w:p w14:paraId="02480C46"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900" w:type="dxa"/>
            <w:tcBorders>
              <w:top w:val="nil"/>
              <w:left w:val="nil"/>
              <w:bottom w:val="single" w:sz="4" w:space="0" w:color="auto"/>
              <w:right w:val="single" w:sz="4" w:space="0" w:color="auto"/>
            </w:tcBorders>
            <w:shd w:val="clear" w:color="C2D69B" w:fill="C2D69B"/>
            <w:noWrap/>
            <w:vAlign w:val="center"/>
            <w:hideMark/>
          </w:tcPr>
          <w:p w14:paraId="210B856A"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900" w:type="dxa"/>
            <w:tcBorders>
              <w:top w:val="nil"/>
              <w:left w:val="nil"/>
              <w:bottom w:val="single" w:sz="4" w:space="0" w:color="auto"/>
              <w:right w:val="single" w:sz="4" w:space="0" w:color="auto"/>
            </w:tcBorders>
            <w:shd w:val="clear" w:color="C2D69B" w:fill="C2D69B"/>
            <w:noWrap/>
            <w:vAlign w:val="center"/>
            <w:hideMark/>
          </w:tcPr>
          <w:p w14:paraId="5209FEE3"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7</w:t>
            </w:r>
          </w:p>
        </w:tc>
        <w:tc>
          <w:tcPr>
            <w:tcW w:w="900" w:type="dxa"/>
            <w:tcBorders>
              <w:top w:val="nil"/>
              <w:left w:val="nil"/>
              <w:bottom w:val="single" w:sz="4" w:space="0" w:color="auto"/>
              <w:right w:val="single" w:sz="4" w:space="0" w:color="auto"/>
            </w:tcBorders>
            <w:shd w:val="clear" w:color="C2D69B" w:fill="C2D69B"/>
            <w:noWrap/>
            <w:vAlign w:val="center"/>
            <w:hideMark/>
          </w:tcPr>
          <w:p w14:paraId="648430F7"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c>
          <w:tcPr>
            <w:tcW w:w="900" w:type="dxa"/>
            <w:tcBorders>
              <w:top w:val="nil"/>
              <w:left w:val="nil"/>
              <w:bottom w:val="single" w:sz="4" w:space="0" w:color="auto"/>
              <w:right w:val="single" w:sz="4" w:space="0" w:color="auto"/>
            </w:tcBorders>
            <w:shd w:val="clear" w:color="C2D69B" w:fill="C2D69B"/>
            <w:noWrap/>
            <w:vAlign w:val="center"/>
            <w:hideMark/>
          </w:tcPr>
          <w:p w14:paraId="3E576027"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c>
          <w:tcPr>
            <w:tcW w:w="900" w:type="dxa"/>
            <w:tcBorders>
              <w:top w:val="nil"/>
              <w:left w:val="nil"/>
              <w:bottom w:val="single" w:sz="4" w:space="0" w:color="auto"/>
              <w:right w:val="single" w:sz="4" w:space="0" w:color="auto"/>
            </w:tcBorders>
            <w:shd w:val="clear" w:color="C2D69B" w:fill="C2D69B"/>
            <w:noWrap/>
            <w:vAlign w:val="center"/>
            <w:hideMark/>
          </w:tcPr>
          <w:p w14:paraId="39108BA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17</w:t>
            </w:r>
          </w:p>
        </w:tc>
        <w:tc>
          <w:tcPr>
            <w:tcW w:w="900" w:type="dxa"/>
            <w:tcBorders>
              <w:top w:val="nil"/>
              <w:left w:val="nil"/>
              <w:bottom w:val="single" w:sz="4" w:space="0" w:color="auto"/>
              <w:right w:val="single" w:sz="4" w:space="0" w:color="auto"/>
            </w:tcBorders>
            <w:shd w:val="clear" w:color="C2D69B" w:fill="C2D69B"/>
          </w:tcPr>
          <w:p w14:paraId="434318D4" w14:textId="6856BE73"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21</w:t>
            </w:r>
          </w:p>
        </w:tc>
        <w:tc>
          <w:tcPr>
            <w:tcW w:w="900" w:type="dxa"/>
            <w:tcBorders>
              <w:top w:val="nil"/>
              <w:left w:val="nil"/>
              <w:bottom w:val="single" w:sz="4" w:space="0" w:color="auto"/>
              <w:right w:val="single" w:sz="4" w:space="0" w:color="auto"/>
            </w:tcBorders>
            <w:shd w:val="clear" w:color="C2D69B" w:fill="C2D69B"/>
          </w:tcPr>
          <w:p w14:paraId="1FA45D02" w14:textId="2577F2D3"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21</w:t>
            </w:r>
          </w:p>
        </w:tc>
      </w:tr>
      <w:tr w:rsidR="00085E5D" w:rsidRPr="00E91E13" w14:paraId="3381EB3E" w14:textId="7F90D76F"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3BBF81BD"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noWrap/>
            <w:vAlign w:val="center"/>
            <w:hideMark/>
          </w:tcPr>
          <w:p w14:paraId="3CE10468"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900" w:type="dxa"/>
            <w:tcBorders>
              <w:top w:val="nil"/>
              <w:left w:val="nil"/>
              <w:bottom w:val="single" w:sz="4" w:space="0" w:color="auto"/>
              <w:right w:val="single" w:sz="4" w:space="0" w:color="auto"/>
            </w:tcBorders>
            <w:shd w:val="clear" w:color="C2D69B" w:fill="C2D69B"/>
            <w:noWrap/>
            <w:vAlign w:val="center"/>
            <w:hideMark/>
          </w:tcPr>
          <w:p w14:paraId="1F72CDF8"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C2D69B" w:fill="C2D69B"/>
            <w:noWrap/>
            <w:vAlign w:val="center"/>
            <w:hideMark/>
          </w:tcPr>
          <w:p w14:paraId="125461D0"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c>
          <w:tcPr>
            <w:tcW w:w="900" w:type="dxa"/>
            <w:tcBorders>
              <w:top w:val="nil"/>
              <w:left w:val="nil"/>
              <w:bottom w:val="single" w:sz="4" w:space="0" w:color="auto"/>
              <w:right w:val="single" w:sz="4" w:space="0" w:color="auto"/>
            </w:tcBorders>
            <w:shd w:val="clear" w:color="C2D69B" w:fill="C2D69B"/>
            <w:noWrap/>
            <w:vAlign w:val="center"/>
            <w:hideMark/>
          </w:tcPr>
          <w:p w14:paraId="4A391D50"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4</w:t>
            </w:r>
          </w:p>
        </w:tc>
        <w:tc>
          <w:tcPr>
            <w:tcW w:w="900" w:type="dxa"/>
            <w:tcBorders>
              <w:top w:val="nil"/>
              <w:left w:val="nil"/>
              <w:bottom w:val="single" w:sz="4" w:space="0" w:color="auto"/>
              <w:right w:val="single" w:sz="4" w:space="0" w:color="auto"/>
            </w:tcBorders>
            <w:shd w:val="clear" w:color="C2D69B" w:fill="C2D69B"/>
            <w:noWrap/>
            <w:vAlign w:val="center"/>
            <w:hideMark/>
          </w:tcPr>
          <w:p w14:paraId="0C265B1C"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7</w:t>
            </w:r>
          </w:p>
        </w:tc>
        <w:tc>
          <w:tcPr>
            <w:tcW w:w="900" w:type="dxa"/>
            <w:tcBorders>
              <w:top w:val="nil"/>
              <w:left w:val="nil"/>
              <w:bottom w:val="single" w:sz="4" w:space="0" w:color="auto"/>
              <w:right w:val="single" w:sz="4" w:space="0" w:color="auto"/>
            </w:tcBorders>
            <w:shd w:val="clear" w:color="C2D69B" w:fill="C2D69B"/>
            <w:noWrap/>
            <w:vAlign w:val="center"/>
            <w:hideMark/>
          </w:tcPr>
          <w:p w14:paraId="3681FADE"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c>
          <w:tcPr>
            <w:tcW w:w="900" w:type="dxa"/>
            <w:tcBorders>
              <w:top w:val="nil"/>
              <w:left w:val="nil"/>
              <w:bottom w:val="single" w:sz="4" w:space="0" w:color="auto"/>
              <w:right w:val="single" w:sz="4" w:space="0" w:color="auto"/>
            </w:tcBorders>
            <w:shd w:val="clear" w:color="C2D69B" w:fill="C2D69B"/>
          </w:tcPr>
          <w:p w14:paraId="599068FD" w14:textId="62D534B7"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8</w:t>
            </w:r>
          </w:p>
        </w:tc>
        <w:tc>
          <w:tcPr>
            <w:tcW w:w="900" w:type="dxa"/>
            <w:tcBorders>
              <w:top w:val="nil"/>
              <w:left w:val="nil"/>
              <w:bottom w:val="single" w:sz="4" w:space="0" w:color="auto"/>
              <w:right w:val="single" w:sz="4" w:space="0" w:color="auto"/>
            </w:tcBorders>
            <w:shd w:val="clear" w:color="C2D69B" w:fill="C2D69B"/>
          </w:tcPr>
          <w:p w14:paraId="72A5C8FD" w14:textId="05AB57DB"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6</w:t>
            </w:r>
          </w:p>
        </w:tc>
      </w:tr>
      <w:tr w:rsidR="00085E5D" w:rsidRPr="00E91E13" w14:paraId="44D0DF23" w14:textId="5D1C81ED"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235D2F8A"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noWrap/>
            <w:vAlign w:val="center"/>
          </w:tcPr>
          <w:p w14:paraId="48F58E02" w14:textId="278342ED"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ICT</w:t>
            </w:r>
          </w:p>
        </w:tc>
        <w:tc>
          <w:tcPr>
            <w:tcW w:w="900" w:type="dxa"/>
            <w:tcBorders>
              <w:top w:val="nil"/>
              <w:left w:val="nil"/>
              <w:bottom w:val="single" w:sz="4" w:space="0" w:color="auto"/>
              <w:right w:val="single" w:sz="4" w:space="0" w:color="auto"/>
            </w:tcBorders>
            <w:shd w:val="clear" w:color="auto" w:fill="C0504D" w:themeFill="accent2"/>
            <w:noWrap/>
            <w:vAlign w:val="center"/>
          </w:tcPr>
          <w:p w14:paraId="0F55CA81"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946804A"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50B49762"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3B207826"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7AE12B5"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tcPr>
          <w:p w14:paraId="1C109FD8" w14:textId="45531744"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w:t>
            </w:r>
          </w:p>
        </w:tc>
        <w:tc>
          <w:tcPr>
            <w:tcW w:w="900" w:type="dxa"/>
            <w:tcBorders>
              <w:top w:val="nil"/>
              <w:left w:val="nil"/>
              <w:bottom w:val="single" w:sz="4" w:space="0" w:color="auto"/>
              <w:right w:val="single" w:sz="4" w:space="0" w:color="auto"/>
            </w:tcBorders>
            <w:shd w:val="clear" w:color="C2D69B" w:fill="C2D69B"/>
          </w:tcPr>
          <w:p w14:paraId="29B15038" w14:textId="19561FD0"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w:t>
            </w:r>
          </w:p>
        </w:tc>
      </w:tr>
      <w:tr w:rsidR="00085E5D" w:rsidRPr="00E91E13" w14:paraId="1502CD1B" w14:textId="125F3622"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17D456D0"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noWrap/>
            <w:vAlign w:val="center"/>
          </w:tcPr>
          <w:p w14:paraId="48132D99" w14:textId="71AB47D3"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ENGR</w:t>
            </w:r>
          </w:p>
        </w:tc>
        <w:tc>
          <w:tcPr>
            <w:tcW w:w="900" w:type="dxa"/>
            <w:tcBorders>
              <w:top w:val="nil"/>
              <w:left w:val="nil"/>
              <w:bottom w:val="single" w:sz="4" w:space="0" w:color="auto"/>
              <w:right w:val="single" w:sz="4" w:space="0" w:color="auto"/>
            </w:tcBorders>
            <w:shd w:val="clear" w:color="auto" w:fill="C0504D" w:themeFill="accent2"/>
            <w:noWrap/>
            <w:vAlign w:val="center"/>
          </w:tcPr>
          <w:p w14:paraId="22C91DBA"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8862591"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D5BD99B"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7B7F668"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774F195"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tcPr>
          <w:p w14:paraId="0C64E06F" w14:textId="526DF2C8"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C2D69B" w:fill="C2D69B"/>
          </w:tcPr>
          <w:p w14:paraId="69AC7C42" w14:textId="180F2B55"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w:t>
            </w:r>
          </w:p>
        </w:tc>
      </w:tr>
      <w:tr w:rsidR="00085E5D" w:rsidRPr="00E91E13" w14:paraId="2493AC50" w14:textId="1927DBE0"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0C21AD1B"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noWrap/>
            <w:vAlign w:val="center"/>
          </w:tcPr>
          <w:p w14:paraId="02FA8CE6" w14:textId="59FB8104" w:rsidR="00085E5D"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UNCL</w:t>
            </w:r>
          </w:p>
        </w:tc>
        <w:tc>
          <w:tcPr>
            <w:tcW w:w="900" w:type="dxa"/>
            <w:tcBorders>
              <w:top w:val="nil"/>
              <w:left w:val="nil"/>
              <w:bottom w:val="single" w:sz="4" w:space="0" w:color="auto"/>
              <w:right w:val="single" w:sz="4" w:space="0" w:color="auto"/>
            </w:tcBorders>
            <w:shd w:val="clear" w:color="auto" w:fill="C2D69B" w:themeFill="accent3" w:themeFillTint="99"/>
            <w:noWrap/>
            <w:vAlign w:val="center"/>
          </w:tcPr>
          <w:p w14:paraId="60FC0DD9" w14:textId="20914B46"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10</w:t>
            </w:r>
          </w:p>
        </w:tc>
        <w:tc>
          <w:tcPr>
            <w:tcW w:w="900" w:type="dxa"/>
            <w:tcBorders>
              <w:top w:val="nil"/>
              <w:left w:val="nil"/>
              <w:bottom w:val="single" w:sz="4" w:space="0" w:color="auto"/>
              <w:right w:val="single" w:sz="4" w:space="0" w:color="auto"/>
            </w:tcBorders>
            <w:shd w:val="clear" w:color="auto" w:fill="C2D69B" w:themeFill="accent3" w:themeFillTint="99"/>
            <w:noWrap/>
            <w:vAlign w:val="center"/>
          </w:tcPr>
          <w:p w14:paraId="40AC23D0" w14:textId="01018796"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14</w:t>
            </w:r>
          </w:p>
        </w:tc>
        <w:tc>
          <w:tcPr>
            <w:tcW w:w="900" w:type="dxa"/>
            <w:tcBorders>
              <w:top w:val="nil"/>
              <w:left w:val="nil"/>
              <w:bottom w:val="single" w:sz="4" w:space="0" w:color="auto"/>
              <w:right w:val="single" w:sz="4" w:space="0" w:color="auto"/>
            </w:tcBorders>
            <w:shd w:val="clear" w:color="auto" w:fill="C2D69B" w:themeFill="accent3" w:themeFillTint="99"/>
            <w:noWrap/>
            <w:vAlign w:val="center"/>
          </w:tcPr>
          <w:p w14:paraId="26E6B536" w14:textId="32BB4016"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30</w:t>
            </w:r>
          </w:p>
        </w:tc>
        <w:tc>
          <w:tcPr>
            <w:tcW w:w="900" w:type="dxa"/>
            <w:tcBorders>
              <w:top w:val="nil"/>
              <w:left w:val="nil"/>
              <w:bottom w:val="single" w:sz="4" w:space="0" w:color="auto"/>
              <w:right w:val="single" w:sz="4" w:space="0" w:color="auto"/>
            </w:tcBorders>
            <w:shd w:val="clear" w:color="auto" w:fill="C2D69B" w:themeFill="accent3" w:themeFillTint="99"/>
            <w:noWrap/>
            <w:vAlign w:val="center"/>
          </w:tcPr>
          <w:p w14:paraId="7BC29980" w14:textId="5496677B"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37</w:t>
            </w:r>
          </w:p>
        </w:tc>
        <w:tc>
          <w:tcPr>
            <w:tcW w:w="900" w:type="dxa"/>
            <w:tcBorders>
              <w:top w:val="nil"/>
              <w:left w:val="nil"/>
              <w:bottom w:val="single" w:sz="4" w:space="0" w:color="auto"/>
              <w:right w:val="single" w:sz="4" w:space="0" w:color="auto"/>
            </w:tcBorders>
            <w:shd w:val="clear" w:color="auto" w:fill="C2D69B" w:themeFill="accent3" w:themeFillTint="99"/>
            <w:noWrap/>
            <w:vAlign w:val="center"/>
          </w:tcPr>
          <w:p w14:paraId="7387CF3D" w14:textId="290CB6B5"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29</w:t>
            </w:r>
          </w:p>
        </w:tc>
        <w:tc>
          <w:tcPr>
            <w:tcW w:w="900" w:type="dxa"/>
            <w:tcBorders>
              <w:top w:val="nil"/>
              <w:left w:val="nil"/>
              <w:bottom w:val="single" w:sz="4" w:space="0" w:color="auto"/>
              <w:right w:val="single" w:sz="4" w:space="0" w:color="auto"/>
            </w:tcBorders>
            <w:shd w:val="clear" w:color="C2D69B" w:fill="C2D69B"/>
          </w:tcPr>
          <w:p w14:paraId="3C264E39" w14:textId="67CA17E4" w:rsidR="00085E5D"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24</w:t>
            </w:r>
          </w:p>
        </w:tc>
        <w:tc>
          <w:tcPr>
            <w:tcW w:w="900" w:type="dxa"/>
            <w:tcBorders>
              <w:top w:val="nil"/>
              <w:left w:val="nil"/>
              <w:bottom w:val="single" w:sz="4" w:space="0" w:color="auto"/>
              <w:right w:val="single" w:sz="4" w:space="0" w:color="auto"/>
            </w:tcBorders>
            <w:shd w:val="clear" w:color="C2D69B" w:fill="C2D69B"/>
          </w:tcPr>
          <w:p w14:paraId="292AE96F" w14:textId="18FE1B45" w:rsidR="00085E5D" w:rsidRDefault="00FE35BF"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20</w:t>
            </w:r>
          </w:p>
        </w:tc>
      </w:tr>
      <w:tr w:rsidR="00085E5D" w:rsidRPr="00E91E13" w14:paraId="3BA27C8C" w14:textId="6E49FE9E"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3560106F"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C2D69B" w:fill="C2D69B"/>
            <w:noWrap/>
            <w:vAlign w:val="center"/>
            <w:hideMark/>
          </w:tcPr>
          <w:p w14:paraId="41633EAD" w14:textId="77777777" w:rsidR="00085E5D" w:rsidRPr="00E91E13" w:rsidRDefault="00085E5D"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900" w:type="dxa"/>
            <w:tcBorders>
              <w:top w:val="nil"/>
              <w:left w:val="nil"/>
              <w:bottom w:val="single" w:sz="4" w:space="0" w:color="auto"/>
              <w:right w:val="single" w:sz="4" w:space="0" w:color="auto"/>
            </w:tcBorders>
            <w:shd w:val="clear" w:color="C2D69B" w:fill="C2D69B"/>
            <w:noWrap/>
            <w:vAlign w:val="center"/>
            <w:hideMark/>
          </w:tcPr>
          <w:p w14:paraId="17685036"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12</w:t>
            </w:r>
          </w:p>
        </w:tc>
        <w:tc>
          <w:tcPr>
            <w:tcW w:w="900" w:type="dxa"/>
            <w:tcBorders>
              <w:top w:val="nil"/>
              <w:left w:val="nil"/>
              <w:bottom w:val="single" w:sz="4" w:space="0" w:color="auto"/>
              <w:right w:val="single" w:sz="4" w:space="0" w:color="auto"/>
            </w:tcBorders>
            <w:shd w:val="clear" w:color="C2D69B" w:fill="C2D69B"/>
            <w:noWrap/>
            <w:vAlign w:val="center"/>
            <w:hideMark/>
          </w:tcPr>
          <w:p w14:paraId="17D9E789"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29</w:t>
            </w:r>
          </w:p>
        </w:tc>
        <w:tc>
          <w:tcPr>
            <w:tcW w:w="900" w:type="dxa"/>
            <w:tcBorders>
              <w:top w:val="nil"/>
              <w:left w:val="nil"/>
              <w:bottom w:val="single" w:sz="4" w:space="0" w:color="auto"/>
              <w:right w:val="single" w:sz="4" w:space="0" w:color="auto"/>
            </w:tcBorders>
            <w:shd w:val="clear" w:color="C2D69B" w:fill="C2D69B"/>
            <w:noWrap/>
            <w:vAlign w:val="center"/>
            <w:hideMark/>
          </w:tcPr>
          <w:p w14:paraId="1D9423ED"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47</w:t>
            </w:r>
          </w:p>
        </w:tc>
        <w:tc>
          <w:tcPr>
            <w:tcW w:w="900" w:type="dxa"/>
            <w:tcBorders>
              <w:top w:val="nil"/>
              <w:left w:val="nil"/>
              <w:bottom w:val="single" w:sz="4" w:space="0" w:color="auto"/>
              <w:right w:val="single" w:sz="4" w:space="0" w:color="auto"/>
            </w:tcBorders>
            <w:shd w:val="clear" w:color="C2D69B" w:fill="C2D69B"/>
            <w:noWrap/>
            <w:vAlign w:val="center"/>
            <w:hideMark/>
          </w:tcPr>
          <w:p w14:paraId="5732F491"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57</w:t>
            </w:r>
          </w:p>
        </w:tc>
        <w:tc>
          <w:tcPr>
            <w:tcW w:w="900" w:type="dxa"/>
            <w:tcBorders>
              <w:top w:val="nil"/>
              <w:left w:val="nil"/>
              <w:bottom w:val="single" w:sz="4" w:space="0" w:color="auto"/>
              <w:right w:val="single" w:sz="4" w:space="0" w:color="auto"/>
            </w:tcBorders>
            <w:shd w:val="clear" w:color="C2D69B" w:fill="C2D69B"/>
            <w:noWrap/>
            <w:vAlign w:val="center"/>
            <w:hideMark/>
          </w:tcPr>
          <w:p w14:paraId="58DD44BA"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54</w:t>
            </w:r>
          </w:p>
        </w:tc>
        <w:tc>
          <w:tcPr>
            <w:tcW w:w="900" w:type="dxa"/>
            <w:tcBorders>
              <w:top w:val="nil"/>
              <w:left w:val="nil"/>
              <w:bottom w:val="single" w:sz="4" w:space="0" w:color="auto"/>
              <w:right w:val="single" w:sz="4" w:space="0" w:color="auto"/>
            </w:tcBorders>
            <w:shd w:val="clear" w:color="C2D69B" w:fill="C2D69B"/>
          </w:tcPr>
          <w:p w14:paraId="2812EE60" w14:textId="4DA6414E" w:rsidR="00085E5D" w:rsidRPr="00E91E13" w:rsidRDefault="00085E5D" w:rsidP="00E91E13">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54</w:t>
            </w:r>
          </w:p>
        </w:tc>
        <w:tc>
          <w:tcPr>
            <w:tcW w:w="900" w:type="dxa"/>
            <w:tcBorders>
              <w:top w:val="nil"/>
              <w:left w:val="nil"/>
              <w:bottom w:val="single" w:sz="4" w:space="0" w:color="auto"/>
              <w:right w:val="single" w:sz="4" w:space="0" w:color="auto"/>
            </w:tcBorders>
            <w:shd w:val="clear" w:color="C2D69B" w:fill="C2D69B"/>
          </w:tcPr>
          <w:p w14:paraId="27B9F58D" w14:textId="6768F32A" w:rsidR="00085E5D" w:rsidRDefault="00FE35BF" w:rsidP="00F32F8C">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49</w:t>
            </w:r>
          </w:p>
        </w:tc>
      </w:tr>
      <w:tr w:rsidR="00085E5D" w:rsidRPr="00E91E13" w14:paraId="7550959F" w14:textId="240DE955" w:rsidTr="00397648">
        <w:trPr>
          <w:trHeight w:val="288"/>
        </w:trPr>
        <w:tc>
          <w:tcPr>
            <w:tcW w:w="1260" w:type="dxa"/>
            <w:tcBorders>
              <w:top w:val="nil"/>
              <w:left w:val="single" w:sz="4" w:space="0" w:color="auto"/>
              <w:bottom w:val="single" w:sz="4" w:space="0" w:color="auto"/>
              <w:right w:val="single" w:sz="4" w:space="0" w:color="auto"/>
            </w:tcBorders>
            <w:shd w:val="clear" w:color="F79646" w:fill="F79646"/>
            <w:noWrap/>
            <w:vAlign w:val="center"/>
            <w:hideMark/>
          </w:tcPr>
          <w:p w14:paraId="6390CCB1"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Graduates</w:t>
            </w:r>
          </w:p>
        </w:tc>
        <w:tc>
          <w:tcPr>
            <w:tcW w:w="900" w:type="dxa"/>
            <w:tcBorders>
              <w:top w:val="nil"/>
              <w:left w:val="nil"/>
              <w:bottom w:val="single" w:sz="4" w:space="0" w:color="auto"/>
              <w:right w:val="single" w:sz="4" w:space="0" w:color="auto"/>
            </w:tcBorders>
            <w:shd w:val="clear" w:color="F79646" w:fill="F79646"/>
            <w:noWrap/>
            <w:vAlign w:val="center"/>
            <w:hideMark/>
          </w:tcPr>
          <w:p w14:paraId="4509873B"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c>
          <w:tcPr>
            <w:tcW w:w="900" w:type="dxa"/>
            <w:tcBorders>
              <w:top w:val="nil"/>
              <w:left w:val="nil"/>
              <w:bottom w:val="single" w:sz="4" w:space="0" w:color="auto"/>
              <w:right w:val="single" w:sz="4" w:space="0" w:color="auto"/>
            </w:tcBorders>
            <w:shd w:val="clear" w:color="F79646" w:fill="F79646"/>
            <w:noWrap/>
            <w:vAlign w:val="center"/>
            <w:hideMark/>
          </w:tcPr>
          <w:p w14:paraId="1995AF9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2012</w:t>
            </w:r>
          </w:p>
        </w:tc>
        <w:tc>
          <w:tcPr>
            <w:tcW w:w="900" w:type="dxa"/>
            <w:tcBorders>
              <w:top w:val="nil"/>
              <w:left w:val="nil"/>
              <w:bottom w:val="single" w:sz="4" w:space="0" w:color="auto"/>
              <w:right w:val="single" w:sz="4" w:space="0" w:color="auto"/>
            </w:tcBorders>
            <w:shd w:val="clear" w:color="F79646" w:fill="F79646"/>
            <w:noWrap/>
            <w:vAlign w:val="center"/>
            <w:hideMark/>
          </w:tcPr>
          <w:p w14:paraId="1E7ED0F6"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2013</w:t>
            </w:r>
          </w:p>
        </w:tc>
        <w:tc>
          <w:tcPr>
            <w:tcW w:w="900" w:type="dxa"/>
            <w:tcBorders>
              <w:top w:val="nil"/>
              <w:left w:val="nil"/>
              <w:bottom w:val="single" w:sz="4" w:space="0" w:color="auto"/>
              <w:right w:val="single" w:sz="4" w:space="0" w:color="auto"/>
            </w:tcBorders>
            <w:shd w:val="clear" w:color="F79646" w:fill="F79646"/>
            <w:noWrap/>
            <w:vAlign w:val="center"/>
            <w:hideMark/>
          </w:tcPr>
          <w:p w14:paraId="02232651"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2014</w:t>
            </w:r>
          </w:p>
        </w:tc>
        <w:tc>
          <w:tcPr>
            <w:tcW w:w="900" w:type="dxa"/>
            <w:tcBorders>
              <w:top w:val="nil"/>
              <w:left w:val="nil"/>
              <w:bottom w:val="single" w:sz="4" w:space="0" w:color="auto"/>
              <w:right w:val="single" w:sz="4" w:space="0" w:color="auto"/>
            </w:tcBorders>
            <w:shd w:val="clear" w:color="F79646" w:fill="F79646"/>
            <w:noWrap/>
            <w:vAlign w:val="center"/>
            <w:hideMark/>
          </w:tcPr>
          <w:p w14:paraId="1981A6B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2015</w:t>
            </w:r>
          </w:p>
        </w:tc>
        <w:tc>
          <w:tcPr>
            <w:tcW w:w="900" w:type="dxa"/>
            <w:tcBorders>
              <w:top w:val="nil"/>
              <w:left w:val="nil"/>
              <w:bottom w:val="single" w:sz="4" w:space="0" w:color="auto"/>
              <w:right w:val="single" w:sz="4" w:space="0" w:color="auto"/>
            </w:tcBorders>
            <w:shd w:val="clear" w:color="F79646" w:fill="F79646"/>
            <w:noWrap/>
            <w:vAlign w:val="center"/>
            <w:hideMark/>
          </w:tcPr>
          <w:p w14:paraId="1DE5007E"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2016</w:t>
            </w:r>
          </w:p>
        </w:tc>
        <w:tc>
          <w:tcPr>
            <w:tcW w:w="900" w:type="dxa"/>
            <w:tcBorders>
              <w:top w:val="nil"/>
              <w:left w:val="nil"/>
              <w:bottom w:val="single" w:sz="4" w:space="0" w:color="auto"/>
              <w:right w:val="single" w:sz="4" w:space="0" w:color="auto"/>
            </w:tcBorders>
            <w:shd w:val="clear" w:color="F79646" w:fill="F79646"/>
          </w:tcPr>
          <w:p w14:paraId="7C85E1D4" w14:textId="7E241BEF" w:rsidR="00085E5D" w:rsidRPr="00E91E13" w:rsidRDefault="00085E5D"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2017</w:t>
            </w:r>
          </w:p>
        </w:tc>
        <w:tc>
          <w:tcPr>
            <w:tcW w:w="900" w:type="dxa"/>
            <w:tcBorders>
              <w:top w:val="nil"/>
              <w:left w:val="nil"/>
              <w:bottom w:val="single" w:sz="4" w:space="0" w:color="auto"/>
              <w:right w:val="single" w:sz="4" w:space="0" w:color="auto"/>
            </w:tcBorders>
            <w:shd w:val="clear" w:color="F79646" w:fill="F79646"/>
          </w:tcPr>
          <w:p w14:paraId="44BD23D1" w14:textId="44CC154D" w:rsidR="00085E5D" w:rsidRDefault="00F32F8C" w:rsidP="00E91E13">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2018</w:t>
            </w:r>
          </w:p>
        </w:tc>
      </w:tr>
      <w:tr w:rsidR="00085E5D" w:rsidRPr="00E91E13" w14:paraId="4BCBDED1" w14:textId="2713DCC6" w:rsidTr="00397648">
        <w:trPr>
          <w:trHeight w:val="288"/>
        </w:trPr>
        <w:tc>
          <w:tcPr>
            <w:tcW w:w="1260" w:type="dxa"/>
            <w:vMerge w:val="restart"/>
            <w:tcBorders>
              <w:top w:val="nil"/>
              <w:left w:val="single" w:sz="4" w:space="0" w:color="auto"/>
              <w:bottom w:val="single" w:sz="4" w:space="0" w:color="auto"/>
              <w:right w:val="single" w:sz="4" w:space="0" w:color="auto"/>
            </w:tcBorders>
            <w:shd w:val="clear" w:color="FBD4B4" w:fill="FBD4B4"/>
            <w:noWrap/>
            <w:vAlign w:val="center"/>
            <w:hideMark/>
          </w:tcPr>
          <w:p w14:paraId="2F88E947"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Spring</w:t>
            </w:r>
          </w:p>
        </w:tc>
        <w:tc>
          <w:tcPr>
            <w:tcW w:w="900" w:type="dxa"/>
            <w:tcBorders>
              <w:top w:val="nil"/>
              <w:left w:val="nil"/>
              <w:bottom w:val="single" w:sz="4" w:space="0" w:color="auto"/>
              <w:right w:val="single" w:sz="4" w:space="0" w:color="auto"/>
            </w:tcBorders>
            <w:shd w:val="clear" w:color="FBD4B4" w:fill="FBD4B4"/>
            <w:noWrap/>
            <w:vAlign w:val="center"/>
            <w:hideMark/>
          </w:tcPr>
          <w:p w14:paraId="326A0DA7"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900" w:type="dxa"/>
            <w:tcBorders>
              <w:top w:val="nil"/>
              <w:left w:val="nil"/>
              <w:bottom w:val="single" w:sz="4" w:space="0" w:color="auto"/>
              <w:right w:val="single" w:sz="4" w:space="0" w:color="auto"/>
            </w:tcBorders>
            <w:shd w:val="clear" w:color="FBD4B4" w:fill="FBD4B4"/>
            <w:noWrap/>
            <w:vAlign w:val="center"/>
            <w:hideMark/>
          </w:tcPr>
          <w:p w14:paraId="299A96B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2A9586AF"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900" w:type="dxa"/>
            <w:tcBorders>
              <w:top w:val="nil"/>
              <w:left w:val="nil"/>
              <w:bottom w:val="single" w:sz="4" w:space="0" w:color="auto"/>
              <w:right w:val="single" w:sz="4" w:space="0" w:color="auto"/>
            </w:tcBorders>
            <w:shd w:val="clear" w:color="FBD4B4" w:fill="FBD4B4"/>
            <w:noWrap/>
            <w:vAlign w:val="center"/>
            <w:hideMark/>
          </w:tcPr>
          <w:p w14:paraId="455CBFF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900" w:type="dxa"/>
            <w:tcBorders>
              <w:top w:val="nil"/>
              <w:left w:val="nil"/>
              <w:bottom w:val="single" w:sz="4" w:space="0" w:color="auto"/>
              <w:right w:val="single" w:sz="4" w:space="0" w:color="auto"/>
            </w:tcBorders>
            <w:shd w:val="clear" w:color="FBD4B4" w:fill="FBD4B4"/>
            <w:noWrap/>
            <w:vAlign w:val="center"/>
            <w:hideMark/>
          </w:tcPr>
          <w:p w14:paraId="123E33A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900" w:type="dxa"/>
            <w:tcBorders>
              <w:top w:val="nil"/>
              <w:left w:val="nil"/>
              <w:bottom w:val="single" w:sz="4" w:space="0" w:color="auto"/>
              <w:right w:val="single" w:sz="4" w:space="0" w:color="auto"/>
            </w:tcBorders>
            <w:shd w:val="clear" w:color="FBD4B4" w:fill="FBD4B4"/>
            <w:noWrap/>
            <w:vAlign w:val="center"/>
            <w:hideMark/>
          </w:tcPr>
          <w:p w14:paraId="774FCF2D" w14:textId="797D3415" w:rsidR="00085E5D" w:rsidRPr="00E91E13" w:rsidRDefault="00085E5D" w:rsidP="00E21CD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1A3BF6D1" w14:textId="7567EB66"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2</w:t>
            </w:r>
          </w:p>
        </w:tc>
        <w:tc>
          <w:tcPr>
            <w:tcW w:w="900" w:type="dxa"/>
            <w:tcBorders>
              <w:top w:val="nil"/>
              <w:left w:val="nil"/>
              <w:bottom w:val="single" w:sz="4" w:space="0" w:color="auto"/>
              <w:right w:val="single" w:sz="4" w:space="0" w:color="auto"/>
            </w:tcBorders>
            <w:shd w:val="clear" w:color="FBD4B4" w:fill="FBD4B4"/>
          </w:tcPr>
          <w:p w14:paraId="40095539" w14:textId="645A149F"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3</w:t>
            </w:r>
          </w:p>
        </w:tc>
      </w:tr>
      <w:tr w:rsidR="00085E5D" w:rsidRPr="00E91E13" w14:paraId="3A78E991" w14:textId="41173583"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672FE04C"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hideMark/>
          </w:tcPr>
          <w:p w14:paraId="32BCC4C9"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900" w:type="dxa"/>
            <w:tcBorders>
              <w:top w:val="nil"/>
              <w:left w:val="nil"/>
              <w:bottom w:val="single" w:sz="4" w:space="0" w:color="auto"/>
              <w:right w:val="single" w:sz="4" w:space="0" w:color="auto"/>
            </w:tcBorders>
            <w:shd w:val="clear" w:color="FBD4B4" w:fill="FBD4B4"/>
            <w:noWrap/>
            <w:vAlign w:val="center"/>
            <w:hideMark/>
          </w:tcPr>
          <w:p w14:paraId="0ED6328E"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4A5E3BC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1C27A14D"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3763CB4F"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0A7B625B" w14:textId="2EBE8D0F" w:rsidR="00085E5D" w:rsidRPr="00E91E13" w:rsidRDefault="00085E5D" w:rsidP="00E21CD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6EE2A60A" w14:textId="5F364C98"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326CB935" w14:textId="6ED5F5F2"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3</w:t>
            </w:r>
          </w:p>
        </w:tc>
      </w:tr>
      <w:tr w:rsidR="00085E5D" w:rsidRPr="00E91E13" w14:paraId="7BCF20BF" w14:textId="1009FF32"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27859695"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tcPr>
          <w:p w14:paraId="4AEEA620" w14:textId="5938CB8D"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ICT</w:t>
            </w:r>
          </w:p>
        </w:tc>
        <w:tc>
          <w:tcPr>
            <w:tcW w:w="900" w:type="dxa"/>
            <w:tcBorders>
              <w:top w:val="nil"/>
              <w:left w:val="nil"/>
              <w:bottom w:val="single" w:sz="4" w:space="0" w:color="auto"/>
              <w:right w:val="single" w:sz="4" w:space="0" w:color="auto"/>
            </w:tcBorders>
            <w:shd w:val="clear" w:color="auto" w:fill="C0504D" w:themeFill="accent2"/>
            <w:noWrap/>
            <w:vAlign w:val="center"/>
          </w:tcPr>
          <w:p w14:paraId="4067E4DA"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CC3671E"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F57E7A1"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A5DDD63"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E02E6E5" w14:textId="77777777" w:rsidR="00085E5D" w:rsidRPr="00E91E13" w:rsidRDefault="00085E5D" w:rsidP="00E21CDB">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tcPr>
          <w:p w14:paraId="6060C76A" w14:textId="41253C62"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6A8FEBF1" w14:textId="6ED4CDD1"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085E5D" w:rsidRPr="00E91E13" w14:paraId="49478EA9" w14:textId="2E5B6108"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688A9F1C"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tcPr>
          <w:p w14:paraId="2906E7ED" w14:textId="72E5B81C"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ENGR</w:t>
            </w:r>
          </w:p>
        </w:tc>
        <w:tc>
          <w:tcPr>
            <w:tcW w:w="900" w:type="dxa"/>
            <w:tcBorders>
              <w:top w:val="nil"/>
              <w:left w:val="nil"/>
              <w:bottom w:val="single" w:sz="4" w:space="0" w:color="auto"/>
              <w:right w:val="single" w:sz="4" w:space="0" w:color="auto"/>
            </w:tcBorders>
            <w:shd w:val="clear" w:color="auto" w:fill="C0504D" w:themeFill="accent2"/>
            <w:noWrap/>
            <w:vAlign w:val="center"/>
          </w:tcPr>
          <w:p w14:paraId="08FC3CCD"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FB545CF"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843FF05"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639B6770"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5BDC20DB"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tcPr>
          <w:p w14:paraId="26E5645A"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FBD4B4" w:themeFill="accent6" w:themeFillTint="66"/>
          </w:tcPr>
          <w:p w14:paraId="02A639A4" w14:textId="38CB6B01"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w:t>
            </w:r>
          </w:p>
        </w:tc>
      </w:tr>
      <w:tr w:rsidR="00085E5D" w:rsidRPr="00E91E13" w14:paraId="1BEF2764" w14:textId="3DFDF1DD"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4BA53578"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hideMark/>
          </w:tcPr>
          <w:p w14:paraId="1C01159C" w14:textId="77777777" w:rsidR="00085E5D" w:rsidRPr="00E91E13" w:rsidRDefault="00085E5D"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900" w:type="dxa"/>
            <w:tcBorders>
              <w:top w:val="nil"/>
              <w:left w:val="nil"/>
              <w:bottom w:val="single" w:sz="4" w:space="0" w:color="auto"/>
              <w:right w:val="single" w:sz="4" w:space="0" w:color="auto"/>
            </w:tcBorders>
            <w:shd w:val="clear" w:color="FBD4B4" w:fill="FBD4B4"/>
            <w:noWrap/>
            <w:vAlign w:val="center"/>
            <w:hideMark/>
          </w:tcPr>
          <w:p w14:paraId="70A6D36A"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4B09903B"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2</w:t>
            </w:r>
          </w:p>
        </w:tc>
        <w:tc>
          <w:tcPr>
            <w:tcW w:w="900" w:type="dxa"/>
            <w:tcBorders>
              <w:top w:val="nil"/>
              <w:left w:val="nil"/>
              <w:bottom w:val="single" w:sz="4" w:space="0" w:color="auto"/>
              <w:right w:val="single" w:sz="4" w:space="0" w:color="auto"/>
            </w:tcBorders>
            <w:shd w:val="clear" w:color="FBD4B4" w:fill="FBD4B4"/>
            <w:noWrap/>
            <w:vAlign w:val="center"/>
            <w:hideMark/>
          </w:tcPr>
          <w:p w14:paraId="48EEF18A"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900" w:type="dxa"/>
            <w:tcBorders>
              <w:top w:val="nil"/>
              <w:left w:val="nil"/>
              <w:bottom w:val="single" w:sz="4" w:space="0" w:color="auto"/>
              <w:right w:val="single" w:sz="4" w:space="0" w:color="auto"/>
            </w:tcBorders>
            <w:shd w:val="clear" w:color="FBD4B4" w:fill="FBD4B4"/>
            <w:noWrap/>
            <w:vAlign w:val="center"/>
            <w:hideMark/>
          </w:tcPr>
          <w:p w14:paraId="11B50743"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900" w:type="dxa"/>
            <w:tcBorders>
              <w:top w:val="nil"/>
              <w:left w:val="nil"/>
              <w:bottom w:val="single" w:sz="4" w:space="0" w:color="auto"/>
              <w:right w:val="single" w:sz="4" w:space="0" w:color="auto"/>
            </w:tcBorders>
            <w:shd w:val="clear" w:color="FBD4B4" w:fill="FBD4B4"/>
            <w:noWrap/>
            <w:vAlign w:val="center"/>
            <w:hideMark/>
          </w:tcPr>
          <w:p w14:paraId="68E45DCB"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5171E315" w14:textId="71F474ED" w:rsidR="00085E5D" w:rsidRPr="00E91E13" w:rsidRDefault="00085E5D" w:rsidP="00E91E13">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w:t>
            </w:r>
          </w:p>
        </w:tc>
        <w:tc>
          <w:tcPr>
            <w:tcW w:w="900" w:type="dxa"/>
            <w:tcBorders>
              <w:top w:val="nil"/>
              <w:left w:val="nil"/>
              <w:bottom w:val="single" w:sz="4" w:space="0" w:color="auto"/>
              <w:right w:val="single" w:sz="4" w:space="0" w:color="auto"/>
            </w:tcBorders>
            <w:shd w:val="clear" w:color="FBD4B4" w:fill="FBD4B4"/>
          </w:tcPr>
          <w:p w14:paraId="52348859" w14:textId="74E8BD90" w:rsidR="00085E5D" w:rsidRDefault="00F32F8C" w:rsidP="00E91E13">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7</w:t>
            </w:r>
          </w:p>
        </w:tc>
      </w:tr>
      <w:tr w:rsidR="00085E5D" w:rsidRPr="00E91E13" w14:paraId="6FF49FD7" w14:textId="445F9FBD" w:rsidTr="00397648">
        <w:trPr>
          <w:trHeight w:val="288"/>
        </w:trPr>
        <w:tc>
          <w:tcPr>
            <w:tcW w:w="1260" w:type="dxa"/>
            <w:vMerge w:val="restart"/>
            <w:tcBorders>
              <w:top w:val="nil"/>
              <w:left w:val="single" w:sz="4" w:space="0" w:color="auto"/>
              <w:bottom w:val="single" w:sz="4" w:space="0" w:color="auto"/>
              <w:right w:val="single" w:sz="4" w:space="0" w:color="auto"/>
            </w:tcBorders>
            <w:shd w:val="clear" w:color="FABF8F" w:fill="FABF8F"/>
            <w:noWrap/>
            <w:vAlign w:val="center"/>
            <w:hideMark/>
          </w:tcPr>
          <w:p w14:paraId="40C6D75C"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Summer</w:t>
            </w:r>
          </w:p>
        </w:tc>
        <w:tc>
          <w:tcPr>
            <w:tcW w:w="900" w:type="dxa"/>
            <w:tcBorders>
              <w:top w:val="nil"/>
              <w:left w:val="nil"/>
              <w:bottom w:val="single" w:sz="4" w:space="0" w:color="auto"/>
              <w:right w:val="single" w:sz="4" w:space="0" w:color="auto"/>
            </w:tcBorders>
            <w:shd w:val="clear" w:color="FABF8F" w:fill="FABF8F"/>
            <w:noWrap/>
            <w:vAlign w:val="center"/>
            <w:hideMark/>
          </w:tcPr>
          <w:p w14:paraId="2740A875"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900" w:type="dxa"/>
            <w:tcBorders>
              <w:top w:val="nil"/>
              <w:left w:val="nil"/>
              <w:bottom w:val="single" w:sz="4" w:space="0" w:color="auto"/>
              <w:right w:val="single" w:sz="4" w:space="0" w:color="auto"/>
            </w:tcBorders>
            <w:shd w:val="clear" w:color="FABF8F" w:fill="FABF8F"/>
            <w:noWrap/>
            <w:vAlign w:val="center"/>
            <w:hideMark/>
          </w:tcPr>
          <w:p w14:paraId="768B67A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5D14084B"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648F1FE7"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61C7C80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48513F42" w14:textId="4969BD97" w:rsidR="00085E5D" w:rsidRPr="00E91E13" w:rsidRDefault="00085E5D" w:rsidP="00C2701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3468C427" w14:textId="52C04452"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237FF499" w14:textId="10B3A9E2"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085E5D" w:rsidRPr="00E91E13" w14:paraId="349A54A6" w14:textId="7ED74A60"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16A4E548"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ABF8F" w:fill="FABF8F"/>
            <w:noWrap/>
            <w:vAlign w:val="center"/>
            <w:hideMark/>
          </w:tcPr>
          <w:p w14:paraId="4EFCBD78"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900" w:type="dxa"/>
            <w:tcBorders>
              <w:top w:val="nil"/>
              <w:left w:val="nil"/>
              <w:bottom w:val="single" w:sz="4" w:space="0" w:color="auto"/>
              <w:right w:val="single" w:sz="4" w:space="0" w:color="auto"/>
            </w:tcBorders>
            <w:shd w:val="clear" w:color="FABF8F" w:fill="FABF8F"/>
            <w:noWrap/>
            <w:vAlign w:val="center"/>
            <w:hideMark/>
          </w:tcPr>
          <w:p w14:paraId="50FD74EB"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267B2A6C"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5E173CE9"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3C88A204"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60BC5874" w14:textId="789B2650" w:rsidR="00085E5D" w:rsidRPr="00E91E13" w:rsidRDefault="00085E5D" w:rsidP="00C2701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72AF8718" w14:textId="3509E019"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244D38F1" w14:textId="578905F0"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085E5D" w:rsidRPr="00E91E13" w14:paraId="196C8EFA" w14:textId="418E36F7"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2381FA7D"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ABF8F" w:fill="FABF8F"/>
            <w:noWrap/>
            <w:vAlign w:val="center"/>
          </w:tcPr>
          <w:p w14:paraId="4C734588" w14:textId="53D4E11C"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ICT</w:t>
            </w:r>
          </w:p>
        </w:tc>
        <w:tc>
          <w:tcPr>
            <w:tcW w:w="900" w:type="dxa"/>
            <w:tcBorders>
              <w:top w:val="nil"/>
              <w:left w:val="nil"/>
              <w:bottom w:val="single" w:sz="4" w:space="0" w:color="auto"/>
              <w:right w:val="single" w:sz="4" w:space="0" w:color="auto"/>
            </w:tcBorders>
            <w:shd w:val="clear" w:color="auto" w:fill="C0504D" w:themeFill="accent2"/>
            <w:noWrap/>
            <w:vAlign w:val="center"/>
          </w:tcPr>
          <w:p w14:paraId="7D3F4E1D"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0A4BB54"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AB344AE"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5A5EA5C5"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7C0A64B5"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ABF8F" w:fill="FABF8F"/>
          </w:tcPr>
          <w:p w14:paraId="35C67468" w14:textId="4A36A0A8" w:rsidR="00085E5D" w:rsidRPr="00E91E13" w:rsidRDefault="00085E5D" w:rsidP="00E21CDB">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07DF6B2A" w14:textId="3EB5A2ED" w:rsidR="00085E5D"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085E5D" w:rsidRPr="00E91E13" w14:paraId="46644AEA" w14:textId="211EDE09"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20BE2646"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ABF8F" w:fill="FABF8F"/>
            <w:noWrap/>
            <w:vAlign w:val="center"/>
          </w:tcPr>
          <w:p w14:paraId="39CEFCA6" w14:textId="28CCD899"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ENGR</w:t>
            </w:r>
          </w:p>
        </w:tc>
        <w:tc>
          <w:tcPr>
            <w:tcW w:w="900" w:type="dxa"/>
            <w:tcBorders>
              <w:top w:val="nil"/>
              <w:left w:val="nil"/>
              <w:bottom w:val="single" w:sz="4" w:space="0" w:color="auto"/>
              <w:right w:val="single" w:sz="4" w:space="0" w:color="auto"/>
            </w:tcBorders>
            <w:shd w:val="clear" w:color="auto" w:fill="C0504D" w:themeFill="accent2"/>
            <w:noWrap/>
            <w:vAlign w:val="center"/>
          </w:tcPr>
          <w:p w14:paraId="54BF43DC"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89B1F18"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204C333"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BC12916"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0C51F542"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tcPr>
          <w:p w14:paraId="3F3A9B4A"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FABF8F" w:themeFill="accent6" w:themeFillTint="99"/>
          </w:tcPr>
          <w:p w14:paraId="3838C674" w14:textId="78F9C331"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085E5D" w:rsidRPr="00E91E13" w14:paraId="145B9D23" w14:textId="7522190B"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1FAE3D79"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ABF8F" w:fill="FABF8F"/>
            <w:noWrap/>
            <w:vAlign w:val="center"/>
            <w:hideMark/>
          </w:tcPr>
          <w:p w14:paraId="7A790446" w14:textId="77777777" w:rsidR="00085E5D" w:rsidRPr="00E91E13" w:rsidRDefault="00085E5D"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900" w:type="dxa"/>
            <w:tcBorders>
              <w:top w:val="nil"/>
              <w:left w:val="nil"/>
              <w:bottom w:val="single" w:sz="4" w:space="0" w:color="auto"/>
              <w:right w:val="single" w:sz="4" w:space="0" w:color="auto"/>
            </w:tcBorders>
            <w:shd w:val="clear" w:color="FABF8F" w:fill="FABF8F"/>
            <w:noWrap/>
            <w:vAlign w:val="center"/>
            <w:hideMark/>
          </w:tcPr>
          <w:p w14:paraId="0FA5EFE9"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6BF1887F"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2C0E5B96"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3DDC4F1A"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noWrap/>
            <w:vAlign w:val="center"/>
            <w:hideMark/>
          </w:tcPr>
          <w:p w14:paraId="47D36878"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3FDF21F4" w14:textId="2CBE30EA" w:rsidR="00085E5D" w:rsidRPr="00E91E13" w:rsidRDefault="00085E5D" w:rsidP="00E91E13">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ABF8F" w:fill="FABF8F"/>
          </w:tcPr>
          <w:p w14:paraId="3827B115" w14:textId="20C22976" w:rsidR="00085E5D" w:rsidRDefault="00F32F8C" w:rsidP="00F32F8C">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0</w:t>
            </w:r>
          </w:p>
        </w:tc>
      </w:tr>
      <w:tr w:rsidR="00085E5D" w:rsidRPr="00E91E13" w14:paraId="53A1D80A" w14:textId="65C156A8" w:rsidTr="00397648">
        <w:trPr>
          <w:trHeight w:val="288"/>
        </w:trPr>
        <w:tc>
          <w:tcPr>
            <w:tcW w:w="1260" w:type="dxa"/>
            <w:vMerge w:val="restart"/>
            <w:tcBorders>
              <w:top w:val="nil"/>
              <w:left w:val="single" w:sz="4" w:space="0" w:color="auto"/>
              <w:bottom w:val="single" w:sz="4" w:space="0" w:color="auto"/>
              <w:right w:val="single" w:sz="4" w:space="0" w:color="auto"/>
            </w:tcBorders>
            <w:shd w:val="clear" w:color="FBD4B4" w:fill="FBD4B4"/>
            <w:noWrap/>
            <w:vAlign w:val="center"/>
            <w:hideMark/>
          </w:tcPr>
          <w:p w14:paraId="19A7FD84"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Fall</w:t>
            </w:r>
          </w:p>
        </w:tc>
        <w:tc>
          <w:tcPr>
            <w:tcW w:w="900" w:type="dxa"/>
            <w:tcBorders>
              <w:top w:val="nil"/>
              <w:left w:val="nil"/>
              <w:bottom w:val="single" w:sz="4" w:space="0" w:color="auto"/>
              <w:right w:val="single" w:sz="4" w:space="0" w:color="auto"/>
            </w:tcBorders>
            <w:shd w:val="clear" w:color="FBD4B4" w:fill="FBD4B4"/>
            <w:noWrap/>
            <w:vAlign w:val="center"/>
            <w:hideMark/>
          </w:tcPr>
          <w:p w14:paraId="5CB57476"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900" w:type="dxa"/>
            <w:tcBorders>
              <w:top w:val="nil"/>
              <w:left w:val="nil"/>
              <w:bottom w:val="single" w:sz="4" w:space="0" w:color="auto"/>
              <w:right w:val="single" w:sz="4" w:space="0" w:color="auto"/>
            </w:tcBorders>
            <w:shd w:val="clear" w:color="FBD4B4" w:fill="FBD4B4"/>
            <w:noWrap/>
            <w:vAlign w:val="center"/>
            <w:hideMark/>
          </w:tcPr>
          <w:p w14:paraId="3841C5F5"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4E5421D8"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0CA32D25"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6B079777"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1D4AA4D2" w14:textId="00CC3EDE" w:rsidR="00085E5D" w:rsidRPr="00E91E13" w:rsidRDefault="00085E5D" w:rsidP="00C2701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519C1405" w14:textId="1FBD3A12"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452657AD" w14:textId="53BD54AE"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r>
      <w:tr w:rsidR="00085E5D" w:rsidRPr="00E91E13" w14:paraId="302ADB78" w14:textId="6AFE7038"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02E9E9FA"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hideMark/>
          </w:tcPr>
          <w:p w14:paraId="62C1D656" w14:textId="77777777" w:rsidR="00085E5D" w:rsidRPr="00E91E13" w:rsidRDefault="00085E5D"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900" w:type="dxa"/>
            <w:tcBorders>
              <w:top w:val="nil"/>
              <w:left w:val="nil"/>
              <w:bottom w:val="single" w:sz="4" w:space="0" w:color="auto"/>
              <w:right w:val="single" w:sz="4" w:space="0" w:color="auto"/>
            </w:tcBorders>
            <w:shd w:val="clear" w:color="FBD4B4" w:fill="FBD4B4"/>
            <w:noWrap/>
            <w:vAlign w:val="center"/>
            <w:hideMark/>
          </w:tcPr>
          <w:p w14:paraId="41489C21"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199A6446"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53059371"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17F630DE" w14:textId="77777777" w:rsidR="00085E5D" w:rsidRPr="00E91E13" w:rsidRDefault="00085E5D"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5ABD6DD1" w14:textId="369471FD" w:rsidR="00085E5D" w:rsidRPr="00E91E13" w:rsidRDefault="00085E5D" w:rsidP="00C2701B">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2F303B4A" w14:textId="396988A6"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3E241585" w14:textId="2166759F"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r>
      <w:tr w:rsidR="00085E5D" w:rsidRPr="00E91E13" w14:paraId="2761EED4" w14:textId="095A6EDB"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646D6606"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tcPr>
          <w:p w14:paraId="53EFE758" w14:textId="7BA47AFC"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ICT</w:t>
            </w:r>
          </w:p>
        </w:tc>
        <w:tc>
          <w:tcPr>
            <w:tcW w:w="900" w:type="dxa"/>
            <w:tcBorders>
              <w:top w:val="nil"/>
              <w:left w:val="nil"/>
              <w:bottom w:val="single" w:sz="4" w:space="0" w:color="auto"/>
              <w:right w:val="single" w:sz="4" w:space="0" w:color="auto"/>
            </w:tcBorders>
            <w:shd w:val="clear" w:color="auto" w:fill="C0504D" w:themeFill="accent2"/>
            <w:noWrap/>
            <w:vAlign w:val="center"/>
          </w:tcPr>
          <w:p w14:paraId="358AFBC7"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2FE9CED8"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37B10E3C"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E7BDE81"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113B204" w14:textId="77777777" w:rsidR="00085E5D" w:rsidRPr="00E91E13" w:rsidRDefault="00085E5D" w:rsidP="00C2701B">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tcPr>
          <w:p w14:paraId="3BA0EAF1" w14:textId="20AC266B"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6D5B6B5F" w14:textId="72BB2981"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r>
      <w:tr w:rsidR="00085E5D" w:rsidRPr="00E91E13" w14:paraId="5B44DB78" w14:textId="673314F8" w:rsidTr="00397648">
        <w:trPr>
          <w:trHeight w:val="288"/>
        </w:trPr>
        <w:tc>
          <w:tcPr>
            <w:tcW w:w="1260" w:type="dxa"/>
            <w:vMerge/>
            <w:tcBorders>
              <w:top w:val="nil"/>
              <w:left w:val="single" w:sz="4" w:space="0" w:color="auto"/>
              <w:bottom w:val="single" w:sz="4" w:space="0" w:color="auto"/>
              <w:right w:val="single" w:sz="4" w:space="0" w:color="auto"/>
            </w:tcBorders>
            <w:vAlign w:val="center"/>
          </w:tcPr>
          <w:p w14:paraId="7313F53B"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tcPr>
          <w:p w14:paraId="5FB3DDCE" w14:textId="700F0111" w:rsidR="00085E5D" w:rsidRPr="00E91E13" w:rsidRDefault="00085E5D" w:rsidP="00E91E1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ENGR</w:t>
            </w:r>
          </w:p>
        </w:tc>
        <w:tc>
          <w:tcPr>
            <w:tcW w:w="900" w:type="dxa"/>
            <w:tcBorders>
              <w:top w:val="nil"/>
              <w:left w:val="nil"/>
              <w:bottom w:val="single" w:sz="4" w:space="0" w:color="auto"/>
              <w:right w:val="single" w:sz="4" w:space="0" w:color="auto"/>
            </w:tcBorders>
            <w:shd w:val="clear" w:color="auto" w:fill="C0504D" w:themeFill="accent2"/>
            <w:noWrap/>
            <w:vAlign w:val="center"/>
          </w:tcPr>
          <w:p w14:paraId="12510DF7"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A91864F"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4BDA6CC6"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158BCD3C" w14:textId="77777777" w:rsidR="00085E5D" w:rsidRPr="00E91E13" w:rsidRDefault="00085E5D" w:rsidP="00E91E13">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C0504D" w:themeFill="accent2"/>
            <w:noWrap/>
            <w:vAlign w:val="center"/>
          </w:tcPr>
          <w:p w14:paraId="2F4D4074" w14:textId="77777777" w:rsidR="00085E5D" w:rsidRPr="00E91E13" w:rsidRDefault="00085E5D" w:rsidP="00C2701B">
            <w:pPr>
              <w:jc w:val="right"/>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auto" w:fill="FBD4B4" w:themeFill="accent6" w:themeFillTint="66"/>
          </w:tcPr>
          <w:p w14:paraId="41AE6AD2" w14:textId="074A8FBF"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00" w:type="dxa"/>
            <w:tcBorders>
              <w:top w:val="nil"/>
              <w:left w:val="nil"/>
              <w:bottom w:val="single" w:sz="4" w:space="0" w:color="auto"/>
              <w:right w:val="single" w:sz="4" w:space="0" w:color="auto"/>
            </w:tcBorders>
            <w:shd w:val="clear" w:color="auto" w:fill="FBD4B4" w:themeFill="accent6" w:themeFillTint="66"/>
          </w:tcPr>
          <w:p w14:paraId="2DB858DE" w14:textId="1134246A" w:rsidR="00085E5D" w:rsidRPr="00E91E13" w:rsidRDefault="00F32F8C" w:rsidP="00F32F8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r>
      <w:tr w:rsidR="00085E5D" w:rsidRPr="00E91E13" w14:paraId="490DE06F" w14:textId="14361045" w:rsidTr="00397648">
        <w:trPr>
          <w:trHeight w:val="288"/>
        </w:trPr>
        <w:tc>
          <w:tcPr>
            <w:tcW w:w="1260" w:type="dxa"/>
            <w:vMerge/>
            <w:tcBorders>
              <w:top w:val="nil"/>
              <w:left w:val="single" w:sz="4" w:space="0" w:color="auto"/>
              <w:bottom w:val="single" w:sz="4" w:space="0" w:color="auto"/>
              <w:right w:val="single" w:sz="4" w:space="0" w:color="auto"/>
            </w:tcBorders>
            <w:vAlign w:val="center"/>
            <w:hideMark/>
          </w:tcPr>
          <w:p w14:paraId="77325DB0" w14:textId="77777777" w:rsidR="00085E5D" w:rsidRPr="00E91E13" w:rsidRDefault="00085E5D" w:rsidP="00E91E13">
            <w:pPr>
              <w:rPr>
                <w:rFonts w:ascii="Calibri" w:eastAsia="Times New Roman" w:hAnsi="Calibri" w:cs="Times New Roman"/>
                <w:color w:val="000000"/>
                <w:sz w:val="22"/>
                <w:szCs w:val="22"/>
              </w:rPr>
            </w:pPr>
          </w:p>
        </w:tc>
        <w:tc>
          <w:tcPr>
            <w:tcW w:w="900" w:type="dxa"/>
            <w:tcBorders>
              <w:top w:val="nil"/>
              <w:left w:val="nil"/>
              <w:bottom w:val="single" w:sz="4" w:space="0" w:color="auto"/>
              <w:right w:val="single" w:sz="4" w:space="0" w:color="auto"/>
            </w:tcBorders>
            <w:shd w:val="clear" w:color="FBD4B4" w:fill="FBD4B4"/>
            <w:noWrap/>
            <w:vAlign w:val="center"/>
            <w:hideMark/>
          </w:tcPr>
          <w:p w14:paraId="624113A2" w14:textId="77777777" w:rsidR="00085E5D" w:rsidRPr="00E91E13" w:rsidRDefault="00085E5D"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900" w:type="dxa"/>
            <w:tcBorders>
              <w:top w:val="nil"/>
              <w:left w:val="nil"/>
              <w:bottom w:val="single" w:sz="4" w:space="0" w:color="auto"/>
              <w:right w:val="single" w:sz="4" w:space="0" w:color="auto"/>
            </w:tcBorders>
            <w:shd w:val="clear" w:color="FBD4B4" w:fill="FBD4B4"/>
            <w:noWrap/>
            <w:vAlign w:val="center"/>
            <w:hideMark/>
          </w:tcPr>
          <w:p w14:paraId="759B20DD"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5B48B785"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0FB53F1D"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3742EE30" w14:textId="77777777" w:rsidR="00085E5D" w:rsidRPr="00E91E13" w:rsidRDefault="00085E5D"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noWrap/>
            <w:vAlign w:val="center"/>
            <w:hideMark/>
          </w:tcPr>
          <w:p w14:paraId="1DB87930" w14:textId="42DA3D2D" w:rsidR="00085E5D" w:rsidRPr="00E91E13" w:rsidRDefault="00085E5D" w:rsidP="00C2701B">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1</w:t>
            </w:r>
          </w:p>
        </w:tc>
        <w:tc>
          <w:tcPr>
            <w:tcW w:w="900" w:type="dxa"/>
            <w:tcBorders>
              <w:top w:val="nil"/>
              <w:left w:val="nil"/>
              <w:bottom w:val="single" w:sz="4" w:space="0" w:color="auto"/>
              <w:right w:val="single" w:sz="4" w:space="0" w:color="auto"/>
            </w:tcBorders>
            <w:shd w:val="clear" w:color="FBD4B4" w:fill="FBD4B4"/>
          </w:tcPr>
          <w:p w14:paraId="2C0AE359" w14:textId="527940B1" w:rsidR="00085E5D" w:rsidRPr="00E91E13" w:rsidRDefault="00F32F8C" w:rsidP="00F32F8C">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0</w:t>
            </w:r>
          </w:p>
        </w:tc>
        <w:tc>
          <w:tcPr>
            <w:tcW w:w="900" w:type="dxa"/>
            <w:tcBorders>
              <w:top w:val="nil"/>
              <w:left w:val="nil"/>
              <w:bottom w:val="single" w:sz="4" w:space="0" w:color="auto"/>
              <w:right w:val="single" w:sz="4" w:space="0" w:color="auto"/>
            </w:tcBorders>
            <w:shd w:val="clear" w:color="FBD4B4" w:fill="FBD4B4"/>
          </w:tcPr>
          <w:p w14:paraId="791AF5D0" w14:textId="1865B53A" w:rsidR="00085E5D" w:rsidRPr="00E91E13" w:rsidRDefault="00F32F8C" w:rsidP="00F32F8C">
            <w:pPr>
              <w:jc w:val="right"/>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p>
        </w:tc>
      </w:tr>
    </w:tbl>
    <w:p w14:paraId="321082DC" w14:textId="6CB2D87F" w:rsidR="00E91E13" w:rsidRPr="00E20DDA" w:rsidRDefault="00E91E13" w:rsidP="000C092C">
      <w:pPr>
        <w:widowControl w:val="0"/>
        <w:autoSpaceDE w:val="0"/>
        <w:autoSpaceDN w:val="0"/>
        <w:adjustRightInd w:val="0"/>
        <w:rPr>
          <w:rFonts w:ascii="Arial" w:hAnsi="Arial" w:cs="Arial"/>
        </w:rPr>
      </w:pPr>
    </w:p>
    <w:p w14:paraId="2F71FDC3" w14:textId="7992CF87" w:rsidR="007041CC" w:rsidRDefault="00E21CDB" w:rsidP="00E21CDB">
      <w:pPr>
        <w:widowControl w:val="0"/>
        <w:autoSpaceDE w:val="0"/>
        <w:autoSpaceDN w:val="0"/>
        <w:adjustRightInd w:val="0"/>
        <w:ind w:left="360"/>
        <w:rPr>
          <w:rFonts w:ascii="Arial" w:hAnsi="Arial" w:cs="Arial"/>
        </w:rPr>
      </w:pPr>
      <w:r>
        <w:rPr>
          <w:rFonts w:ascii="Arial" w:hAnsi="Arial" w:cs="Arial"/>
          <w:b/>
        </w:rPr>
        <w:t>Note</w:t>
      </w:r>
      <w:r w:rsidR="00CF04DA">
        <w:rPr>
          <w:rFonts w:ascii="Arial" w:hAnsi="Arial" w:cs="Arial"/>
          <w:b/>
        </w:rPr>
        <w:t xml:space="preserve"> 1</w:t>
      </w:r>
      <w:r>
        <w:rPr>
          <w:rFonts w:ascii="Arial" w:hAnsi="Arial" w:cs="Arial"/>
          <w:b/>
        </w:rPr>
        <w:t xml:space="preserve">: </w:t>
      </w:r>
      <w:r w:rsidR="00CF04DA" w:rsidRPr="00CF04DA">
        <w:rPr>
          <w:rFonts w:ascii="Arial" w:hAnsi="Arial" w:cs="Arial"/>
        </w:rPr>
        <w:t>ICT concentration</w:t>
      </w:r>
      <w:r w:rsidR="00CF04DA">
        <w:rPr>
          <w:rFonts w:ascii="Arial" w:hAnsi="Arial" w:cs="Arial"/>
        </w:rPr>
        <w:t xml:space="preserve"> effective as of Fall 2016</w:t>
      </w:r>
      <w:r w:rsidR="00246359">
        <w:rPr>
          <w:rFonts w:ascii="Arial" w:hAnsi="Arial" w:cs="Arial"/>
        </w:rPr>
        <w:t>.</w:t>
      </w:r>
    </w:p>
    <w:p w14:paraId="439BED62" w14:textId="2D445596" w:rsidR="00CF04DA" w:rsidRDefault="00CF04DA" w:rsidP="00E21CDB">
      <w:pPr>
        <w:widowControl w:val="0"/>
        <w:autoSpaceDE w:val="0"/>
        <w:autoSpaceDN w:val="0"/>
        <w:adjustRightInd w:val="0"/>
        <w:ind w:left="360"/>
        <w:rPr>
          <w:rFonts w:ascii="Arial" w:hAnsi="Arial" w:cs="Arial"/>
        </w:rPr>
      </w:pPr>
      <w:r>
        <w:rPr>
          <w:rFonts w:ascii="Arial" w:hAnsi="Arial" w:cs="Arial"/>
          <w:b/>
        </w:rPr>
        <w:t xml:space="preserve">Note 2: </w:t>
      </w:r>
      <w:r w:rsidRPr="00CF04DA">
        <w:rPr>
          <w:rFonts w:ascii="Arial" w:hAnsi="Arial" w:cs="Arial"/>
        </w:rPr>
        <w:t>ENGR</w:t>
      </w:r>
      <w:r>
        <w:rPr>
          <w:rFonts w:ascii="Arial" w:hAnsi="Arial" w:cs="Arial"/>
        </w:rPr>
        <w:t xml:space="preserve"> concentration effective as of Fall 2017</w:t>
      </w:r>
      <w:r w:rsidR="00246359">
        <w:rPr>
          <w:rFonts w:ascii="Arial" w:hAnsi="Arial" w:cs="Arial"/>
        </w:rPr>
        <w:t>.</w:t>
      </w:r>
    </w:p>
    <w:p w14:paraId="0DF53338" w14:textId="55EDD793" w:rsidR="00770C72" w:rsidRDefault="00770C72" w:rsidP="00E21CDB">
      <w:pPr>
        <w:widowControl w:val="0"/>
        <w:autoSpaceDE w:val="0"/>
        <w:autoSpaceDN w:val="0"/>
        <w:adjustRightInd w:val="0"/>
        <w:ind w:left="360"/>
        <w:rPr>
          <w:rFonts w:ascii="Arial" w:hAnsi="Arial" w:cs="Arial"/>
        </w:rPr>
      </w:pPr>
    </w:p>
    <w:p w14:paraId="7B7643AA" w14:textId="509BC83E" w:rsidR="00397648" w:rsidRDefault="00397648" w:rsidP="00E21CDB">
      <w:pPr>
        <w:widowControl w:val="0"/>
        <w:autoSpaceDE w:val="0"/>
        <w:autoSpaceDN w:val="0"/>
        <w:adjustRightInd w:val="0"/>
        <w:ind w:left="360"/>
        <w:rPr>
          <w:rFonts w:ascii="Arial" w:hAnsi="Arial" w:cs="Arial"/>
        </w:rPr>
      </w:pPr>
      <w:r>
        <w:rPr>
          <w:rFonts w:ascii="Arial" w:hAnsi="Arial" w:cs="Arial"/>
        </w:rPr>
        <w:t>UNCL = unclear</w:t>
      </w:r>
      <w:r w:rsidR="00C825C0">
        <w:rPr>
          <w:rFonts w:ascii="Arial" w:hAnsi="Arial" w:cs="Arial"/>
        </w:rPr>
        <w:t>,</w:t>
      </w:r>
      <w:r w:rsidR="00925768">
        <w:rPr>
          <w:rFonts w:ascii="Arial" w:hAnsi="Arial" w:cs="Arial"/>
        </w:rPr>
        <w:t xml:space="preserve"> concentration yet to be determined</w:t>
      </w:r>
    </w:p>
    <w:p w14:paraId="732C713F" w14:textId="77777777" w:rsidR="00185E14" w:rsidRPr="00CF04DA" w:rsidRDefault="00185E14" w:rsidP="00E21CDB">
      <w:pPr>
        <w:widowControl w:val="0"/>
        <w:autoSpaceDE w:val="0"/>
        <w:autoSpaceDN w:val="0"/>
        <w:adjustRightInd w:val="0"/>
        <w:ind w:left="360"/>
        <w:rPr>
          <w:rFonts w:ascii="Arial" w:hAnsi="Arial" w:cs="Arial"/>
        </w:rPr>
      </w:pPr>
    </w:p>
    <w:p w14:paraId="1F65A81E" w14:textId="77777777" w:rsidR="00E91E13" w:rsidRDefault="00E91E13" w:rsidP="008149AC">
      <w:pPr>
        <w:widowControl w:val="0"/>
        <w:autoSpaceDE w:val="0"/>
        <w:autoSpaceDN w:val="0"/>
        <w:adjustRightInd w:val="0"/>
        <w:rPr>
          <w:rFonts w:ascii="Arial" w:hAnsi="Arial" w:cs="Arial"/>
        </w:rPr>
      </w:pPr>
    </w:p>
    <w:p w14:paraId="0D570767" w14:textId="77777777" w:rsidR="00CF04DA" w:rsidRDefault="00CF04DA" w:rsidP="008149AC">
      <w:pPr>
        <w:widowControl w:val="0"/>
        <w:autoSpaceDE w:val="0"/>
        <w:autoSpaceDN w:val="0"/>
        <w:adjustRightInd w:val="0"/>
        <w:rPr>
          <w:rFonts w:ascii="Arial" w:hAnsi="Arial" w:cs="Arial"/>
        </w:rPr>
      </w:pPr>
    </w:p>
    <w:p w14:paraId="5EC3A174" w14:textId="77777777" w:rsidR="00CF04DA" w:rsidRDefault="00CF04DA" w:rsidP="008149AC">
      <w:pPr>
        <w:widowControl w:val="0"/>
        <w:autoSpaceDE w:val="0"/>
        <w:autoSpaceDN w:val="0"/>
        <w:adjustRightInd w:val="0"/>
        <w:rPr>
          <w:rFonts w:ascii="Arial" w:hAnsi="Arial" w:cs="Arial"/>
        </w:rPr>
      </w:pPr>
    </w:p>
    <w:p w14:paraId="1215D156" w14:textId="77777777" w:rsidR="00CF04DA" w:rsidRDefault="00CF04DA" w:rsidP="008149AC">
      <w:pPr>
        <w:widowControl w:val="0"/>
        <w:autoSpaceDE w:val="0"/>
        <w:autoSpaceDN w:val="0"/>
        <w:adjustRightInd w:val="0"/>
        <w:rPr>
          <w:rFonts w:ascii="Arial" w:hAnsi="Arial" w:cs="Arial"/>
        </w:rPr>
      </w:pPr>
    </w:p>
    <w:p w14:paraId="6A0C7CD3" w14:textId="77777777" w:rsidR="00CF04DA" w:rsidRDefault="00CF04DA" w:rsidP="008149AC">
      <w:pPr>
        <w:widowControl w:val="0"/>
        <w:autoSpaceDE w:val="0"/>
        <w:autoSpaceDN w:val="0"/>
        <w:adjustRightInd w:val="0"/>
        <w:rPr>
          <w:rFonts w:ascii="Arial" w:hAnsi="Arial" w:cs="Arial"/>
        </w:rPr>
      </w:pPr>
    </w:p>
    <w:p w14:paraId="66CEF70D" w14:textId="1CA165D8" w:rsidR="00E91E13" w:rsidRDefault="00E91E13" w:rsidP="00E91E13">
      <w:pPr>
        <w:tabs>
          <w:tab w:val="left" w:pos="360"/>
        </w:tabs>
        <w:spacing w:after="20"/>
        <w:ind w:left="360"/>
        <w:rPr>
          <w:rFonts w:ascii="Arial" w:hAnsi="Arial" w:cs="Arial"/>
          <w:sz w:val="20"/>
          <w:szCs w:val="20"/>
        </w:rPr>
      </w:pPr>
      <w:r w:rsidRPr="00E91E13">
        <w:rPr>
          <w:rFonts w:ascii="Arial" w:hAnsi="Arial" w:cs="Arial"/>
          <w:b/>
          <w:sz w:val="20"/>
          <w:szCs w:val="20"/>
        </w:rPr>
        <w:lastRenderedPageBreak/>
        <w:t xml:space="preserve">Table </w:t>
      </w:r>
      <w:r w:rsidR="004E2BC2">
        <w:rPr>
          <w:rFonts w:ascii="Arial" w:hAnsi="Arial" w:cs="Arial"/>
          <w:b/>
          <w:sz w:val="20"/>
          <w:szCs w:val="20"/>
        </w:rPr>
        <w:t>2</w:t>
      </w:r>
      <w:r w:rsidRPr="00E91E13">
        <w:rPr>
          <w:rFonts w:ascii="Arial" w:hAnsi="Arial" w:cs="Arial"/>
          <w:b/>
          <w:sz w:val="20"/>
          <w:szCs w:val="20"/>
        </w:rPr>
        <w:t>:</w:t>
      </w:r>
      <w:r>
        <w:rPr>
          <w:rFonts w:ascii="Arial" w:hAnsi="Arial" w:cs="Arial"/>
          <w:sz w:val="20"/>
          <w:szCs w:val="20"/>
        </w:rPr>
        <w:t xml:space="preserve"> Number of students declaring an ASNS </w:t>
      </w:r>
      <w:r w:rsidRPr="007F547F">
        <w:rPr>
          <w:rFonts w:ascii="Arial" w:hAnsi="Arial" w:cs="Arial"/>
          <w:sz w:val="20"/>
          <w:szCs w:val="20"/>
        </w:rPr>
        <w:t xml:space="preserve">major </w:t>
      </w:r>
      <w:r>
        <w:rPr>
          <w:rFonts w:ascii="Arial" w:hAnsi="Arial" w:cs="Arial"/>
          <w:sz w:val="20"/>
          <w:szCs w:val="20"/>
        </w:rPr>
        <w:t xml:space="preserve">and </w:t>
      </w:r>
      <w:r w:rsidRPr="007F547F">
        <w:rPr>
          <w:rFonts w:ascii="Arial" w:hAnsi="Arial" w:cs="Arial"/>
          <w:sz w:val="20"/>
          <w:szCs w:val="20"/>
        </w:rPr>
        <w:t xml:space="preserve">percent </w:t>
      </w:r>
      <w:r>
        <w:rPr>
          <w:rFonts w:ascii="Arial" w:hAnsi="Arial" w:cs="Arial"/>
          <w:sz w:val="20"/>
          <w:szCs w:val="20"/>
        </w:rPr>
        <w:t>change</w:t>
      </w:r>
    </w:p>
    <w:p w14:paraId="0D95F8E6" w14:textId="77777777" w:rsidR="00E91E13" w:rsidRDefault="00E91E13" w:rsidP="008149AC">
      <w:pPr>
        <w:widowControl w:val="0"/>
        <w:autoSpaceDE w:val="0"/>
        <w:autoSpaceDN w:val="0"/>
        <w:adjustRightInd w:val="0"/>
        <w:rPr>
          <w:rFonts w:ascii="Arial" w:hAnsi="Arial" w:cs="Arial"/>
        </w:rPr>
      </w:pPr>
    </w:p>
    <w:tbl>
      <w:tblPr>
        <w:tblStyle w:val="TableGrid"/>
        <w:tblW w:w="7918" w:type="dxa"/>
        <w:tblInd w:w="470" w:type="dxa"/>
        <w:tblLook w:val="04A0" w:firstRow="1" w:lastRow="0" w:firstColumn="1" w:lastColumn="0" w:noHBand="0" w:noVBand="1"/>
      </w:tblPr>
      <w:tblGrid>
        <w:gridCol w:w="2428"/>
        <w:gridCol w:w="2430"/>
        <w:gridCol w:w="3060"/>
      </w:tblGrid>
      <w:tr w:rsidR="00E91E13" w14:paraId="131058F8" w14:textId="77777777" w:rsidTr="009560F6">
        <w:trPr>
          <w:trHeight w:val="360"/>
        </w:trPr>
        <w:tc>
          <w:tcPr>
            <w:tcW w:w="2428" w:type="dxa"/>
            <w:shd w:val="clear" w:color="auto" w:fill="A6A6A6" w:themeFill="background1" w:themeFillShade="A6"/>
          </w:tcPr>
          <w:p w14:paraId="13A5C423" w14:textId="3134CD85" w:rsidR="00E91E13" w:rsidRPr="004E2BC2" w:rsidRDefault="00E91E13" w:rsidP="008149AC">
            <w:pPr>
              <w:widowControl w:val="0"/>
              <w:autoSpaceDE w:val="0"/>
              <w:autoSpaceDN w:val="0"/>
              <w:adjustRightInd w:val="0"/>
              <w:rPr>
                <w:rFonts w:ascii="Arial" w:hAnsi="Arial" w:cs="Arial"/>
                <w:b/>
              </w:rPr>
            </w:pPr>
            <w:r w:rsidRPr="004E2BC2">
              <w:rPr>
                <w:rFonts w:ascii="Arial" w:hAnsi="Arial" w:cs="Arial"/>
                <w:b/>
              </w:rPr>
              <w:t>Year</w:t>
            </w:r>
          </w:p>
        </w:tc>
        <w:tc>
          <w:tcPr>
            <w:tcW w:w="2430" w:type="dxa"/>
            <w:shd w:val="clear" w:color="auto" w:fill="A6A6A6" w:themeFill="background1" w:themeFillShade="A6"/>
          </w:tcPr>
          <w:p w14:paraId="59621C4D" w14:textId="286B3B67" w:rsidR="00E91E13" w:rsidRPr="004E2BC2" w:rsidRDefault="00E91E13" w:rsidP="008149AC">
            <w:pPr>
              <w:widowControl w:val="0"/>
              <w:autoSpaceDE w:val="0"/>
              <w:autoSpaceDN w:val="0"/>
              <w:adjustRightInd w:val="0"/>
              <w:rPr>
                <w:rFonts w:ascii="Arial" w:hAnsi="Arial" w:cs="Arial"/>
                <w:b/>
              </w:rPr>
            </w:pPr>
            <w:r w:rsidRPr="004E2BC2">
              <w:rPr>
                <w:rFonts w:ascii="Arial" w:hAnsi="Arial" w:cs="Arial"/>
                <w:b/>
              </w:rPr>
              <w:t>ASNS Enrollment</w:t>
            </w:r>
          </w:p>
        </w:tc>
        <w:tc>
          <w:tcPr>
            <w:tcW w:w="3060" w:type="dxa"/>
            <w:shd w:val="clear" w:color="auto" w:fill="A6A6A6" w:themeFill="background1" w:themeFillShade="A6"/>
          </w:tcPr>
          <w:p w14:paraId="23E4940C" w14:textId="5958456F" w:rsidR="00E91E13" w:rsidRPr="004E2BC2" w:rsidRDefault="00974B39" w:rsidP="00BA6F46">
            <w:pPr>
              <w:widowControl w:val="0"/>
              <w:autoSpaceDE w:val="0"/>
              <w:autoSpaceDN w:val="0"/>
              <w:adjustRightInd w:val="0"/>
              <w:rPr>
                <w:rFonts w:ascii="Arial" w:hAnsi="Arial" w:cs="Arial"/>
                <w:b/>
              </w:rPr>
            </w:pPr>
            <w:r>
              <w:rPr>
                <w:rFonts w:ascii="Arial" w:hAnsi="Arial" w:cs="Arial"/>
                <w:b/>
              </w:rPr>
              <w:t>Percent</w:t>
            </w:r>
            <w:r w:rsidR="00E91E13" w:rsidRPr="004E2BC2">
              <w:rPr>
                <w:rFonts w:ascii="Arial" w:hAnsi="Arial" w:cs="Arial"/>
                <w:b/>
              </w:rPr>
              <w:t xml:space="preserve"> change</w:t>
            </w:r>
          </w:p>
        </w:tc>
      </w:tr>
      <w:tr w:rsidR="00E91E13" w14:paraId="7ED6E855" w14:textId="77777777" w:rsidTr="009560F6">
        <w:trPr>
          <w:trHeight w:val="360"/>
        </w:trPr>
        <w:tc>
          <w:tcPr>
            <w:tcW w:w="2428" w:type="dxa"/>
          </w:tcPr>
          <w:p w14:paraId="7531D5F1" w14:textId="56449F19" w:rsidR="00E91E13" w:rsidRDefault="00E91E13" w:rsidP="008149AC">
            <w:pPr>
              <w:widowControl w:val="0"/>
              <w:autoSpaceDE w:val="0"/>
              <w:autoSpaceDN w:val="0"/>
              <w:adjustRightInd w:val="0"/>
              <w:rPr>
                <w:rFonts w:ascii="Arial" w:hAnsi="Arial" w:cs="Arial"/>
              </w:rPr>
            </w:pPr>
            <w:r>
              <w:rPr>
                <w:rFonts w:ascii="Arial" w:hAnsi="Arial" w:cs="Arial"/>
              </w:rPr>
              <w:t>2012</w:t>
            </w:r>
          </w:p>
        </w:tc>
        <w:tc>
          <w:tcPr>
            <w:tcW w:w="2430" w:type="dxa"/>
          </w:tcPr>
          <w:p w14:paraId="13E97311" w14:textId="30939922" w:rsidR="00E91E13" w:rsidRDefault="00E91E13" w:rsidP="004E2BC2">
            <w:pPr>
              <w:widowControl w:val="0"/>
              <w:autoSpaceDE w:val="0"/>
              <w:autoSpaceDN w:val="0"/>
              <w:adjustRightInd w:val="0"/>
              <w:jc w:val="center"/>
              <w:rPr>
                <w:rFonts w:ascii="Arial" w:hAnsi="Arial" w:cs="Arial"/>
              </w:rPr>
            </w:pPr>
            <w:r>
              <w:rPr>
                <w:rFonts w:ascii="Arial" w:hAnsi="Arial" w:cs="Arial"/>
              </w:rPr>
              <w:t>13</w:t>
            </w:r>
          </w:p>
        </w:tc>
        <w:tc>
          <w:tcPr>
            <w:tcW w:w="3060" w:type="dxa"/>
            <w:shd w:val="clear" w:color="auto" w:fill="EEECE1" w:themeFill="background2"/>
          </w:tcPr>
          <w:p w14:paraId="7DF01808" w14:textId="77777777" w:rsidR="00E91E13" w:rsidRDefault="00E91E13" w:rsidP="004E2BC2">
            <w:pPr>
              <w:widowControl w:val="0"/>
              <w:autoSpaceDE w:val="0"/>
              <w:autoSpaceDN w:val="0"/>
              <w:adjustRightInd w:val="0"/>
              <w:jc w:val="center"/>
              <w:rPr>
                <w:rFonts w:ascii="Arial" w:hAnsi="Arial" w:cs="Arial"/>
              </w:rPr>
            </w:pPr>
          </w:p>
        </w:tc>
      </w:tr>
      <w:tr w:rsidR="00E91E13" w14:paraId="30E9CDCC" w14:textId="77777777" w:rsidTr="009560F6">
        <w:trPr>
          <w:trHeight w:val="360"/>
        </w:trPr>
        <w:tc>
          <w:tcPr>
            <w:tcW w:w="2428" w:type="dxa"/>
          </w:tcPr>
          <w:p w14:paraId="159C07A2" w14:textId="16DCD156" w:rsidR="00E91E13" w:rsidRDefault="00E91E13" w:rsidP="008149AC">
            <w:pPr>
              <w:widowControl w:val="0"/>
              <w:autoSpaceDE w:val="0"/>
              <w:autoSpaceDN w:val="0"/>
              <w:adjustRightInd w:val="0"/>
              <w:rPr>
                <w:rFonts w:ascii="Arial" w:hAnsi="Arial" w:cs="Arial"/>
              </w:rPr>
            </w:pPr>
            <w:r>
              <w:rPr>
                <w:rFonts w:ascii="Arial" w:hAnsi="Arial" w:cs="Arial"/>
              </w:rPr>
              <w:t>2013</w:t>
            </w:r>
          </w:p>
        </w:tc>
        <w:tc>
          <w:tcPr>
            <w:tcW w:w="2430" w:type="dxa"/>
          </w:tcPr>
          <w:p w14:paraId="1DDD83FB" w14:textId="4049F7C9" w:rsidR="00E91E13" w:rsidRDefault="004E2BC2" w:rsidP="004E2BC2">
            <w:pPr>
              <w:widowControl w:val="0"/>
              <w:autoSpaceDE w:val="0"/>
              <w:autoSpaceDN w:val="0"/>
              <w:adjustRightInd w:val="0"/>
              <w:jc w:val="center"/>
              <w:rPr>
                <w:rFonts w:ascii="Arial" w:hAnsi="Arial" w:cs="Arial"/>
              </w:rPr>
            </w:pPr>
            <w:r>
              <w:rPr>
                <w:rFonts w:ascii="Arial" w:hAnsi="Arial" w:cs="Arial"/>
              </w:rPr>
              <w:t>45</w:t>
            </w:r>
          </w:p>
        </w:tc>
        <w:tc>
          <w:tcPr>
            <w:tcW w:w="3060" w:type="dxa"/>
          </w:tcPr>
          <w:p w14:paraId="561CFB84" w14:textId="1D1B4B5D" w:rsidR="00E91E13" w:rsidRDefault="004E2BC2" w:rsidP="004E2BC2">
            <w:pPr>
              <w:widowControl w:val="0"/>
              <w:autoSpaceDE w:val="0"/>
              <w:autoSpaceDN w:val="0"/>
              <w:adjustRightInd w:val="0"/>
              <w:jc w:val="center"/>
              <w:rPr>
                <w:rFonts w:ascii="Arial" w:hAnsi="Arial" w:cs="Arial"/>
              </w:rPr>
            </w:pPr>
            <w:r>
              <w:rPr>
                <w:rFonts w:ascii="Arial" w:hAnsi="Arial" w:cs="Arial"/>
              </w:rPr>
              <w:t>+71</w:t>
            </w:r>
            <w:r w:rsidR="00D66916">
              <w:rPr>
                <w:rFonts w:ascii="Arial" w:hAnsi="Arial" w:cs="Arial"/>
              </w:rPr>
              <w:t>.11</w:t>
            </w:r>
            <w:r>
              <w:rPr>
                <w:rFonts w:ascii="Arial" w:hAnsi="Arial" w:cs="Arial"/>
              </w:rPr>
              <w:t>%</w:t>
            </w:r>
          </w:p>
        </w:tc>
      </w:tr>
      <w:tr w:rsidR="00E91E13" w14:paraId="1FF7CAAC" w14:textId="77777777" w:rsidTr="009560F6">
        <w:trPr>
          <w:trHeight w:val="360"/>
        </w:trPr>
        <w:tc>
          <w:tcPr>
            <w:tcW w:w="2428" w:type="dxa"/>
          </w:tcPr>
          <w:p w14:paraId="1488D298" w14:textId="5D16A357" w:rsidR="00E91E13" w:rsidRDefault="00E91E13" w:rsidP="008149AC">
            <w:pPr>
              <w:widowControl w:val="0"/>
              <w:autoSpaceDE w:val="0"/>
              <w:autoSpaceDN w:val="0"/>
              <w:adjustRightInd w:val="0"/>
              <w:rPr>
                <w:rFonts w:ascii="Arial" w:hAnsi="Arial" w:cs="Arial"/>
              </w:rPr>
            </w:pPr>
            <w:r>
              <w:rPr>
                <w:rFonts w:ascii="Arial" w:hAnsi="Arial" w:cs="Arial"/>
              </w:rPr>
              <w:t>2014</w:t>
            </w:r>
          </w:p>
        </w:tc>
        <w:tc>
          <w:tcPr>
            <w:tcW w:w="2430" w:type="dxa"/>
          </w:tcPr>
          <w:p w14:paraId="6003CFA2" w14:textId="70B3A88B" w:rsidR="00E91E13" w:rsidRDefault="004E2BC2" w:rsidP="004E2BC2">
            <w:pPr>
              <w:widowControl w:val="0"/>
              <w:autoSpaceDE w:val="0"/>
              <w:autoSpaceDN w:val="0"/>
              <w:adjustRightInd w:val="0"/>
              <w:jc w:val="center"/>
              <w:rPr>
                <w:rFonts w:ascii="Arial" w:hAnsi="Arial" w:cs="Arial"/>
              </w:rPr>
            </w:pPr>
            <w:r>
              <w:rPr>
                <w:rFonts w:ascii="Arial" w:hAnsi="Arial" w:cs="Arial"/>
              </w:rPr>
              <w:t>85</w:t>
            </w:r>
          </w:p>
        </w:tc>
        <w:tc>
          <w:tcPr>
            <w:tcW w:w="3060" w:type="dxa"/>
          </w:tcPr>
          <w:p w14:paraId="0D415F75" w14:textId="54A01A3C" w:rsidR="00E91E13" w:rsidRDefault="004E2BC2" w:rsidP="004E2BC2">
            <w:pPr>
              <w:widowControl w:val="0"/>
              <w:autoSpaceDE w:val="0"/>
              <w:autoSpaceDN w:val="0"/>
              <w:adjustRightInd w:val="0"/>
              <w:jc w:val="center"/>
              <w:rPr>
                <w:rFonts w:ascii="Arial" w:hAnsi="Arial" w:cs="Arial"/>
              </w:rPr>
            </w:pPr>
            <w:r>
              <w:rPr>
                <w:rFonts w:ascii="Arial" w:hAnsi="Arial" w:cs="Arial"/>
              </w:rPr>
              <w:t>+47</w:t>
            </w:r>
            <w:r w:rsidR="00D66916">
              <w:rPr>
                <w:rFonts w:ascii="Arial" w:hAnsi="Arial" w:cs="Arial"/>
              </w:rPr>
              <w:t>.05</w:t>
            </w:r>
            <w:r>
              <w:rPr>
                <w:rFonts w:ascii="Arial" w:hAnsi="Arial" w:cs="Arial"/>
              </w:rPr>
              <w:t>%</w:t>
            </w:r>
          </w:p>
        </w:tc>
      </w:tr>
      <w:tr w:rsidR="00E91E13" w14:paraId="56518290" w14:textId="77777777" w:rsidTr="009560F6">
        <w:trPr>
          <w:trHeight w:val="360"/>
        </w:trPr>
        <w:tc>
          <w:tcPr>
            <w:tcW w:w="2428" w:type="dxa"/>
          </w:tcPr>
          <w:p w14:paraId="0026E0AF" w14:textId="1C639329" w:rsidR="00E91E13" w:rsidRDefault="00E91E13" w:rsidP="008149AC">
            <w:pPr>
              <w:widowControl w:val="0"/>
              <w:autoSpaceDE w:val="0"/>
              <w:autoSpaceDN w:val="0"/>
              <w:adjustRightInd w:val="0"/>
              <w:rPr>
                <w:rFonts w:ascii="Arial" w:hAnsi="Arial" w:cs="Arial"/>
              </w:rPr>
            </w:pPr>
            <w:r>
              <w:rPr>
                <w:rFonts w:ascii="Arial" w:hAnsi="Arial" w:cs="Arial"/>
              </w:rPr>
              <w:t>2015</w:t>
            </w:r>
          </w:p>
        </w:tc>
        <w:tc>
          <w:tcPr>
            <w:tcW w:w="2430" w:type="dxa"/>
          </w:tcPr>
          <w:p w14:paraId="6E8655E4" w14:textId="3755C41F" w:rsidR="00E91E13" w:rsidRDefault="004E2BC2" w:rsidP="004E2BC2">
            <w:pPr>
              <w:widowControl w:val="0"/>
              <w:autoSpaceDE w:val="0"/>
              <w:autoSpaceDN w:val="0"/>
              <w:adjustRightInd w:val="0"/>
              <w:jc w:val="center"/>
              <w:rPr>
                <w:rFonts w:ascii="Arial" w:hAnsi="Arial" w:cs="Arial"/>
              </w:rPr>
            </w:pPr>
            <w:r>
              <w:rPr>
                <w:rFonts w:ascii="Arial" w:hAnsi="Arial" w:cs="Arial"/>
              </w:rPr>
              <w:t>111</w:t>
            </w:r>
          </w:p>
        </w:tc>
        <w:tc>
          <w:tcPr>
            <w:tcW w:w="3060" w:type="dxa"/>
          </w:tcPr>
          <w:p w14:paraId="3299EE23" w14:textId="31E90CE2" w:rsidR="00E91E13" w:rsidRDefault="004E2BC2" w:rsidP="004E2BC2">
            <w:pPr>
              <w:widowControl w:val="0"/>
              <w:autoSpaceDE w:val="0"/>
              <w:autoSpaceDN w:val="0"/>
              <w:adjustRightInd w:val="0"/>
              <w:jc w:val="center"/>
              <w:rPr>
                <w:rFonts w:ascii="Arial" w:hAnsi="Arial" w:cs="Arial"/>
              </w:rPr>
            </w:pPr>
            <w:r>
              <w:rPr>
                <w:rFonts w:ascii="Arial" w:hAnsi="Arial" w:cs="Arial"/>
              </w:rPr>
              <w:t>+23</w:t>
            </w:r>
            <w:r w:rsidR="00D66916">
              <w:rPr>
                <w:rFonts w:ascii="Arial" w:hAnsi="Arial" w:cs="Arial"/>
              </w:rPr>
              <w:t>.42</w:t>
            </w:r>
            <w:r>
              <w:rPr>
                <w:rFonts w:ascii="Arial" w:hAnsi="Arial" w:cs="Arial"/>
              </w:rPr>
              <w:t>%</w:t>
            </w:r>
          </w:p>
        </w:tc>
      </w:tr>
      <w:tr w:rsidR="00E91E13" w14:paraId="2D7E3797" w14:textId="77777777" w:rsidTr="009560F6">
        <w:trPr>
          <w:trHeight w:val="360"/>
        </w:trPr>
        <w:tc>
          <w:tcPr>
            <w:tcW w:w="2428" w:type="dxa"/>
          </w:tcPr>
          <w:p w14:paraId="100AC3F4" w14:textId="6FB214E1" w:rsidR="00E91E13" w:rsidRDefault="00E91E13" w:rsidP="008149AC">
            <w:pPr>
              <w:widowControl w:val="0"/>
              <w:autoSpaceDE w:val="0"/>
              <w:autoSpaceDN w:val="0"/>
              <w:adjustRightInd w:val="0"/>
              <w:rPr>
                <w:rFonts w:ascii="Arial" w:hAnsi="Arial" w:cs="Arial"/>
              </w:rPr>
            </w:pPr>
            <w:r>
              <w:rPr>
                <w:rFonts w:ascii="Arial" w:hAnsi="Arial" w:cs="Arial"/>
              </w:rPr>
              <w:t>2016</w:t>
            </w:r>
          </w:p>
        </w:tc>
        <w:tc>
          <w:tcPr>
            <w:tcW w:w="2430" w:type="dxa"/>
          </w:tcPr>
          <w:p w14:paraId="080C21DD" w14:textId="7051BB31" w:rsidR="00E91E13" w:rsidRDefault="004E2BC2" w:rsidP="004E2BC2">
            <w:pPr>
              <w:widowControl w:val="0"/>
              <w:autoSpaceDE w:val="0"/>
              <w:autoSpaceDN w:val="0"/>
              <w:adjustRightInd w:val="0"/>
              <w:jc w:val="center"/>
              <w:rPr>
                <w:rFonts w:ascii="Arial" w:hAnsi="Arial" w:cs="Arial"/>
              </w:rPr>
            </w:pPr>
            <w:r>
              <w:rPr>
                <w:rFonts w:ascii="Arial" w:hAnsi="Arial" w:cs="Arial"/>
              </w:rPr>
              <w:t>105</w:t>
            </w:r>
          </w:p>
        </w:tc>
        <w:tc>
          <w:tcPr>
            <w:tcW w:w="3060" w:type="dxa"/>
          </w:tcPr>
          <w:p w14:paraId="547BD3EE" w14:textId="746BCFA0" w:rsidR="00E91E13" w:rsidRDefault="004E2BC2" w:rsidP="004E2BC2">
            <w:pPr>
              <w:widowControl w:val="0"/>
              <w:autoSpaceDE w:val="0"/>
              <w:autoSpaceDN w:val="0"/>
              <w:adjustRightInd w:val="0"/>
              <w:jc w:val="center"/>
              <w:rPr>
                <w:rFonts w:ascii="Arial" w:hAnsi="Arial" w:cs="Arial"/>
              </w:rPr>
            </w:pPr>
            <w:r>
              <w:rPr>
                <w:rFonts w:ascii="Arial" w:hAnsi="Arial" w:cs="Arial"/>
              </w:rPr>
              <w:t>-5</w:t>
            </w:r>
            <w:r w:rsidR="00CC743F">
              <w:rPr>
                <w:rFonts w:ascii="Arial" w:hAnsi="Arial" w:cs="Arial"/>
              </w:rPr>
              <w:t>.71</w:t>
            </w:r>
            <w:r>
              <w:rPr>
                <w:rFonts w:ascii="Arial" w:hAnsi="Arial" w:cs="Arial"/>
              </w:rPr>
              <w:t>%</w:t>
            </w:r>
          </w:p>
        </w:tc>
      </w:tr>
      <w:tr w:rsidR="00844566" w14:paraId="7A574A63" w14:textId="77777777" w:rsidTr="009560F6">
        <w:trPr>
          <w:trHeight w:val="360"/>
        </w:trPr>
        <w:tc>
          <w:tcPr>
            <w:tcW w:w="2428" w:type="dxa"/>
          </w:tcPr>
          <w:p w14:paraId="3F91E890" w14:textId="01CDB433" w:rsidR="00844566" w:rsidRDefault="00844566" w:rsidP="008149AC">
            <w:pPr>
              <w:widowControl w:val="0"/>
              <w:autoSpaceDE w:val="0"/>
              <w:autoSpaceDN w:val="0"/>
              <w:adjustRightInd w:val="0"/>
              <w:rPr>
                <w:rFonts w:ascii="Arial" w:hAnsi="Arial" w:cs="Arial"/>
              </w:rPr>
            </w:pPr>
            <w:r>
              <w:rPr>
                <w:rFonts w:ascii="Arial" w:hAnsi="Arial" w:cs="Arial"/>
              </w:rPr>
              <w:t>2017</w:t>
            </w:r>
          </w:p>
        </w:tc>
        <w:tc>
          <w:tcPr>
            <w:tcW w:w="2430" w:type="dxa"/>
          </w:tcPr>
          <w:p w14:paraId="5B93A080" w14:textId="1490F133" w:rsidR="00844566" w:rsidRDefault="009560F6" w:rsidP="004E2BC2">
            <w:pPr>
              <w:widowControl w:val="0"/>
              <w:autoSpaceDE w:val="0"/>
              <w:autoSpaceDN w:val="0"/>
              <w:adjustRightInd w:val="0"/>
              <w:jc w:val="center"/>
              <w:rPr>
                <w:rFonts w:ascii="Arial" w:hAnsi="Arial" w:cs="Arial"/>
              </w:rPr>
            </w:pPr>
            <w:r>
              <w:rPr>
                <w:rFonts w:ascii="Arial" w:hAnsi="Arial" w:cs="Arial"/>
              </w:rPr>
              <w:t>106</w:t>
            </w:r>
          </w:p>
        </w:tc>
        <w:tc>
          <w:tcPr>
            <w:tcW w:w="3060" w:type="dxa"/>
          </w:tcPr>
          <w:p w14:paraId="49812438" w14:textId="3DD477D9" w:rsidR="00844566" w:rsidRDefault="00DD7AF8" w:rsidP="004E2BC2">
            <w:pPr>
              <w:widowControl w:val="0"/>
              <w:autoSpaceDE w:val="0"/>
              <w:autoSpaceDN w:val="0"/>
              <w:adjustRightInd w:val="0"/>
              <w:jc w:val="center"/>
              <w:rPr>
                <w:rFonts w:ascii="Arial" w:hAnsi="Arial" w:cs="Arial"/>
              </w:rPr>
            </w:pPr>
            <w:r>
              <w:rPr>
                <w:rFonts w:ascii="Arial" w:hAnsi="Arial" w:cs="Arial"/>
              </w:rPr>
              <w:t>+</w:t>
            </w:r>
            <w:r w:rsidR="009560F6">
              <w:rPr>
                <w:rFonts w:ascii="Arial" w:hAnsi="Arial" w:cs="Arial"/>
              </w:rPr>
              <w:t>0.94%</w:t>
            </w:r>
          </w:p>
        </w:tc>
      </w:tr>
      <w:tr w:rsidR="00F63980" w14:paraId="30FA33AE" w14:textId="77777777" w:rsidTr="009560F6">
        <w:trPr>
          <w:trHeight w:val="360"/>
        </w:trPr>
        <w:tc>
          <w:tcPr>
            <w:tcW w:w="2428" w:type="dxa"/>
          </w:tcPr>
          <w:p w14:paraId="2232FEB2" w14:textId="099D5E66" w:rsidR="00F63980" w:rsidRDefault="00F63980" w:rsidP="008149AC">
            <w:pPr>
              <w:widowControl w:val="0"/>
              <w:autoSpaceDE w:val="0"/>
              <w:autoSpaceDN w:val="0"/>
              <w:adjustRightInd w:val="0"/>
              <w:rPr>
                <w:rFonts w:ascii="Arial" w:hAnsi="Arial" w:cs="Arial"/>
              </w:rPr>
            </w:pPr>
            <w:r>
              <w:rPr>
                <w:rFonts w:ascii="Arial" w:hAnsi="Arial" w:cs="Arial"/>
              </w:rPr>
              <w:t>2018</w:t>
            </w:r>
          </w:p>
        </w:tc>
        <w:tc>
          <w:tcPr>
            <w:tcW w:w="2430" w:type="dxa"/>
          </w:tcPr>
          <w:p w14:paraId="1961B37B" w14:textId="448D83F4" w:rsidR="00F63980" w:rsidRDefault="00003267" w:rsidP="004E2BC2">
            <w:pPr>
              <w:widowControl w:val="0"/>
              <w:autoSpaceDE w:val="0"/>
              <w:autoSpaceDN w:val="0"/>
              <w:adjustRightInd w:val="0"/>
              <w:jc w:val="center"/>
              <w:rPr>
                <w:rFonts w:ascii="Arial" w:hAnsi="Arial" w:cs="Arial"/>
              </w:rPr>
            </w:pPr>
            <w:r>
              <w:rPr>
                <w:rFonts w:ascii="Arial" w:hAnsi="Arial" w:cs="Arial"/>
              </w:rPr>
              <w:t>95</w:t>
            </w:r>
          </w:p>
        </w:tc>
        <w:tc>
          <w:tcPr>
            <w:tcW w:w="3060" w:type="dxa"/>
          </w:tcPr>
          <w:p w14:paraId="542F2DBB" w14:textId="2A80F4E4" w:rsidR="00F63980" w:rsidRDefault="00BA6F46" w:rsidP="004E2BC2">
            <w:pPr>
              <w:widowControl w:val="0"/>
              <w:autoSpaceDE w:val="0"/>
              <w:autoSpaceDN w:val="0"/>
              <w:adjustRightInd w:val="0"/>
              <w:jc w:val="center"/>
              <w:rPr>
                <w:rFonts w:ascii="Arial" w:hAnsi="Arial" w:cs="Arial"/>
              </w:rPr>
            </w:pPr>
            <w:r>
              <w:rPr>
                <w:rFonts w:ascii="Arial" w:hAnsi="Arial" w:cs="Arial"/>
              </w:rPr>
              <w:t>-11.57%</w:t>
            </w:r>
          </w:p>
        </w:tc>
      </w:tr>
    </w:tbl>
    <w:p w14:paraId="7ECBC95E" w14:textId="77777777" w:rsidR="00E91E13" w:rsidRDefault="00E91E13" w:rsidP="008149AC">
      <w:pPr>
        <w:widowControl w:val="0"/>
        <w:autoSpaceDE w:val="0"/>
        <w:autoSpaceDN w:val="0"/>
        <w:adjustRightInd w:val="0"/>
        <w:rPr>
          <w:rFonts w:ascii="Arial" w:hAnsi="Arial" w:cs="Arial"/>
        </w:rPr>
      </w:pPr>
    </w:p>
    <w:p w14:paraId="34588720" w14:textId="77777777" w:rsidR="001919E9" w:rsidRDefault="001919E9" w:rsidP="008149AC">
      <w:pPr>
        <w:widowControl w:val="0"/>
        <w:autoSpaceDE w:val="0"/>
        <w:autoSpaceDN w:val="0"/>
        <w:adjustRightInd w:val="0"/>
        <w:rPr>
          <w:rFonts w:ascii="Arial" w:hAnsi="Arial" w:cs="Arial"/>
        </w:rPr>
      </w:pPr>
    </w:p>
    <w:p w14:paraId="3171A04F" w14:textId="77777777" w:rsidR="00F95E26" w:rsidRDefault="00F95E26" w:rsidP="00F95E26">
      <w:pPr>
        <w:pStyle w:val="NormalWeb"/>
        <w:spacing w:before="0" w:beforeAutospacing="0" w:after="0" w:afterAutospacing="0"/>
        <w:rPr>
          <w:rStyle w:val="Strong"/>
          <w:rFonts w:cs="Arial"/>
          <w:color w:val="000000"/>
          <w:sz w:val="28"/>
          <w:szCs w:val="28"/>
        </w:rPr>
      </w:pPr>
      <w:r w:rsidRPr="00F95E26">
        <w:rPr>
          <w:rStyle w:val="Strong"/>
          <w:rFonts w:cs="Arial"/>
          <w:color w:val="000000"/>
          <w:sz w:val="28"/>
          <w:szCs w:val="28"/>
        </w:rPr>
        <w:t>Note 3:</w:t>
      </w:r>
    </w:p>
    <w:p w14:paraId="15A09335" w14:textId="77777777" w:rsidR="00F95E26" w:rsidRPr="00F95E26" w:rsidRDefault="00F95E26" w:rsidP="00F95E26">
      <w:pPr>
        <w:pStyle w:val="NormalWeb"/>
        <w:spacing w:before="0" w:beforeAutospacing="0" w:after="0" w:afterAutospacing="0"/>
        <w:rPr>
          <w:rFonts w:ascii="Arial" w:hAnsi="Arial" w:cs="Arial"/>
          <w:color w:val="000000"/>
          <w:sz w:val="28"/>
          <w:szCs w:val="28"/>
        </w:rPr>
      </w:pPr>
    </w:p>
    <w:p w14:paraId="6F1FD4E2" w14:textId="77777777" w:rsidR="00F95E26" w:rsidRDefault="00F95E26" w:rsidP="000378CC">
      <w:pPr>
        <w:pStyle w:val="NormalWeb"/>
        <w:spacing w:before="0" w:beforeAutospacing="0" w:after="0" w:afterAutospacing="0" w:line="276" w:lineRule="auto"/>
        <w:rPr>
          <w:rFonts w:ascii="Arial" w:hAnsi="Arial" w:cs="Arial"/>
          <w:color w:val="000000"/>
          <w:sz w:val="20"/>
          <w:szCs w:val="20"/>
        </w:rPr>
      </w:pPr>
      <w:r w:rsidRPr="00F95E26">
        <w:rPr>
          <w:rFonts w:ascii="Arial" w:hAnsi="Arial" w:cs="Arial"/>
          <w:color w:val="000000"/>
        </w:rPr>
        <w:t>Met or exceeded baseline for</w:t>
      </w:r>
      <w:r>
        <w:rPr>
          <w:rFonts w:ascii="Arial" w:hAnsi="Arial" w:cs="Arial"/>
          <w:color w:val="000000"/>
          <w:sz w:val="20"/>
          <w:szCs w:val="20"/>
        </w:rPr>
        <w:t> </w:t>
      </w:r>
      <w:hyperlink r:id="rId8" w:history="1">
        <w:r>
          <w:rPr>
            <w:rStyle w:val="Hyperlink"/>
            <w:rFonts w:ascii="Arial" w:hAnsi="Arial" w:cs="Arial"/>
            <w:b/>
            <w:bCs/>
            <w:color w:val="996633"/>
            <w:sz w:val="21"/>
            <w:szCs w:val="21"/>
          </w:rPr>
          <w:t>Transfer out of UH 2-year institutions into UH 4-year institutions and transfer into UH 4-year institutions from UH 2-year institutions</w:t>
        </w:r>
      </w:hyperlink>
      <w:r>
        <w:rPr>
          <w:rFonts w:ascii="Arial" w:hAnsi="Arial" w:cs="Arial"/>
          <w:color w:val="000000"/>
          <w:sz w:val="20"/>
          <w:szCs w:val="20"/>
        </w:rPr>
        <w:t>.</w:t>
      </w:r>
    </w:p>
    <w:p w14:paraId="3DBC85A7" w14:textId="77777777" w:rsidR="00F87923" w:rsidRDefault="00F87923" w:rsidP="000378CC">
      <w:pPr>
        <w:pStyle w:val="NormalWeb"/>
        <w:spacing w:before="0" w:beforeAutospacing="0" w:after="0" w:afterAutospacing="0" w:line="276" w:lineRule="auto"/>
        <w:rPr>
          <w:rFonts w:ascii="Arial" w:hAnsi="Arial" w:cs="Arial"/>
          <w:color w:val="000000"/>
          <w:sz w:val="20"/>
          <w:szCs w:val="20"/>
        </w:rPr>
      </w:pPr>
    </w:p>
    <w:p w14:paraId="3336C84E" w14:textId="77777777" w:rsidR="00F95E26" w:rsidRDefault="00F95E26" w:rsidP="000378CC">
      <w:pPr>
        <w:pStyle w:val="NormalWeb"/>
        <w:spacing w:before="0" w:beforeAutospacing="0" w:after="0" w:afterAutospacing="0" w:line="276" w:lineRule="auto"/>
        <w:rPr>
          <w:rStyle w:val="Hyperlink"/>
          <w:rFonts w:ascii="Arial" w:hAnsi="Arial" w:cs="Arial"/>
          <w:b/>
          <w:bCs/>
          <w:color w:val="996633"/>
          <w:sz w:val="21"/>
          <w:szCs w:val="21"/>
        </w:rPr>
      </w:pPr>
      <w:r>
        <w:rPr>
          <w:rFonts w:ascii="Arial" w:hAnsi="Arial" w:cs="Arial"/>
          <w:color w:val="000000"/>
          <w:sz w:val="20"/>
          <w:szCs w:val="20"/>
        </w:rPr>
        <w:t>Met or exceeded goal for </w:t>
      </w:r>
      <w:hyperlink r:id="rId9" w:history="1">
        <w:r>
          <w:rPr>
            <w:rStyle w:val="Hyperlink"/>
            <w:rFonts w:ascii="Arial" w:hAnsi="Arial" w:cs="Arial"/>
            <w:b/>
            <w:bCs/>
            <w:color w:val="996633"/>
            <w:sz w:val="21"/>
            <w:szCs w:val="21"/>
          </w:rPr>
          <w:t>150% graduation rates for 4YR and success rates (150% graduation + transfer out) for the community colleges)</w:t>
        </w:r>
      </w:hyperlink>
    </w:p>
    <w:p w14:paraId="04602932" w14:textId="77777777" w:rsidR="00F87923" w:rsidRDefault="00F87923" w:rsidP="000378CC">
      <w:pPr>
        <w:pStyle w:val="NormalWeb"/>
        <w:spacing w:before="0" w:beforeAutospacing="0" w:after="0" w:afterAutospacing="0" w:line="276" w:lineRule="auto"/>
        <w:rPr>
          <w:rFonts w:ascii="Arial" w:hAnsi="Arial" w:cs="Arial"/>
          <w:color w:val="000000"/>
          <w:sz w:val="20"/>
          <w:szCs w:val="20"/>
        </w:rPr>
      </w:pPr>
    </w:p>
    <w:p w14:paraId="57AF28E2" w14:textId="77777777" w:rsidR="00F95E26" w:rsidRDefault="00F95E26" w:rsidP="000378CC">
      <w:pPr>
        <w:pStyle w:val="NormalWeb"/>
        <w:spacing w:before="0" w:beforeAutospacing="0" w:after="0" w:afterAutospacing="0" w:line="276" w:lineRule="auto"/>
        <w:rPr>
          <w:rStyle w:val="Hyperlink"/>
          <w:rFonts w:ascii="Arial" w:hAnsi="Arial" w:cs="Arial"/>
          <w:b/>
          <w:bCs/>
          <w:color w:val="996633"/>
          <w:sz w:val="21"/>
          <w:szCs w:val="21"/>
        </w:rPr>
      </w:pPr>
      <w:r>
        <w:rPr>
          <w:rFonts w:ascii="Arial" w:hAnsi="Arial" w:cs="Arial"/>
          <w:color w:val="000000"/>
          <w:sz w:val="20"/>
          <w:szCs w:val="20"/>
        </w:rPr>
        <w:t>Met or exceeded goal for </w:t>
      </w:r>
      <w:hyperlink r:id="rId10" w:history="1">
        <w:r>
          <w:rPr>
            <w:rStyle w:val="Hyperlink"/>
            <w:rFonts w:ascii="Arial" w:hAnsi="Arial" w:cs="Arial"/>
            <w:b/>
            <w:bCs/>
            <w:color w:val="996633"/>
            <w:sz w:val="21"/>
            <w:szCs w:val="21"/>
          </w:rPr>
          <w:t>Degrees and Certificates Awarded in STEM Fields</w:t>
        </w:r>
      </w:hyperlink>
    </w:p>
    <w:p w14:paraId="78190840" w14:textId="77777777" w:rsidR="00F87923" w:rsidRDefault="00F87923" w:rsidP="000378CC">
      <w:pPr>
        <w:pStyle w:val="NormalWeb"/>
        <w:spacing w:before="0" w:beforeAutospacing="0" w:after="0" w:afterAutospacing="0" w:line="276" w:lineRule="auto"/>
        <w:rPr>
          <w:rFonts w:ascii="Arial" w:hAnsi="Arial" w:cs="Arial"/>
          <w:color w:val="000000"/>
          <w:sz w:val="20"/>
          <w:szCs w:val="20"/>
        </w:rPr>
      </w:pPr>
    </w:p>
    <w:p w14:paraId="75C04A0E" w14:textId="77777777" w:rsidR="00F95E26" w:rsidRDefault="00F95E26" w:rsidP="000378CC">
      <w:pPr>
        <w:pStyle w:val="NormalWeb"/>
        <w:spacing w:before="0" w:beforeAutospacing="0" w:after="0" w:afterAutospacing="0" w:line="276" w:lineRule="auto"/>
        <w:rPr>
          <w:rFonts w:ascii="Arial" w:hAnsi="Arial" w:cs="Arial"/>
          <w:color w:val="000000"/>
          <w:sz w:val="20"/>
          <w:szCs w:val="20"/>
        </w:rPr>
      </w:pPr>
      <w:r>
        <w:rPr>
          <w:rFonts w:ascii="Arial" w:hAnsi="Arial" w:cs="Arial"/>
          <w:color w:val="000000"/>
          <w:sz w:val="20"/>
          <w:szCs w:val="20"/>
        </w:rPr>
        <w:t>Met or exceeded baseline for </w:t>
      </w:r>
      <w:hyperlink r:id="rId11" w:history="1">
        <w:r>
          <w:rPr>
            <w:rStyle w:val="Hyperlink"/>
            <w:rFonts w:ascii="Arial" w:hAnsi="Arial" w:cs="Arial"/>
            <w:b/>
            <w:bCs/>
            <w:color w:val="996633"/>
            <w:sz w:val="21"/>
            <w:szCs w:val="21"/>
          </w:rPr>
          <w:t>Total Degrees and Certificates Awarded</w:t>
        </w:r>
      </w:hyperlink>
    </w:p>
    <w:p w14:paraId="6CE5E0C3" w14:textId="77777777" w:rsidR="00F95E26" w:rsidRDefault="00F95E26" w:rsidP="00F95E2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14:paraId="37827A43" w14:textId="01BE8301" w:rsidR="00A504CA" w:rsidRPr="00A504CA" w:rsidRDefault="00F95E26" w:rsidP="00F95E26">
      <w:pPr>
        <w:pStyle w:val="NormalWeb"/>
        <w:spacing w:before="0" w:beforeAutospacing="0" w:after="0" w:afterAutospacing="0"/>
        <w:rPr>
          <w:rFonts w:ascii="Arial" w:hAnsi="Arial" w:cs="Arial"/>
          <w:color w:val="000000"/>
          <w:sz w:val="28"/>
          <w:szCs w:val="28"/>
        </w:rPr>
      </w:pPr>
      <w:r w:rsidRPr="00A504CA">
        <w:rPr>
          <w:rFonts w:ascii="Arial" w:hAnsi="Arial" w:cs="Arial"/>
          <w:color w:val="000000"/>
          <w:sz w:val="28"/>
          <w:szCs w:val="28"/>
        </w:rPr>
        <w:t xml:space="preserve">Performance Funding Model report can be found in the link </w:t>
      </w:r>
      <w:r w:rsidR="00A504CA" w:rsidRPr="00A504CA">
        <w:rPr>
          <w:rFonts w:ascii="Arial" w:hAnsi="Arial" w:cs="Arial"/>
          <w:color w:val="000000"/>
          <w:sz w:val="28"/>
          <w:szCs w:val="28"/>
        </w:rPr>
        <w:t>below:</w:t>
      </w:r>
    </w:p>
    <w:p w14:paraId="49EC8569" w14:textId="6773F7CA" w:rsidR="00F95E26" w:rsidRDefault="00F95E26" w:rsidP="00F95E26">
      <w:pPr>
        <w:pStyle w:val="NormalWeb"/>
        <w:spacing w:before="0" w:beforeAutospacing="0" w:after="0" w:afterAutospacing="0"/>
        <w:rPr>
          <w:rFonts w:ascii="Arial" w:hAnsi="Arial" w:cs="Arial"/>
          <w:color w:val="000000"/>
          <w:sz w:val="20"/>
          <w:szCs w:val="20"/>
        </w:rPr>
      </w:pPr>
      <w:r>
        <w:rPr>
          <w:rFonts w:ascii="Cambria" w:hAnsi="Cambria" w:cs="Arial"/>
          <w:color w:val="000000"/>
          <w:sz w:val="16"/>
          <w:szCs w:val="16"/>
        </w:rPr>
        <w:t>http://blog.hawaii.edu/hawaiigradinitiative/performance-funding-model/  Retrieved on 9/22/2018</w:t>
      </w:r>
    </w:p>
    <w:p w14:paraId="11C6EEA1" w14:textId="77777777" w:rsidR="00F95E26" w:rsidRDefault="00F95E26" w:rsidP="00F95E26">
      <w:pPr>
        <w:pStyle w:val="NormalWeb"/>
        <w:spacing w:before="0" w:beforeAutospacing="0" w:after="0" w:afterAutospacing="0"/>
        <w:rPr>
          <w:rFonts w:ascii="Arial" w:hAnsi="Arial" w:cs="Arial"/>
          <w:color w:val="000000"/>
          <w:sz w:val="20"/>
          <w:szCs w:val="20"/>
        </w:rPr>
      </w:pPr>
      <w:r>
        <w:rPr>
          <w:rFonts w:ascii="Cambria" w:hAnsi="Cambria" w:cs="Arial"/>
          <w:color w:val="000000"/>
          <w:sz w:val="16"/>
          <w:szCs w:val="16"/>
        </w:rPr>
        <w:t>http://blog.hawaii.edu/hawaiigradinitiative/performance-funding-model/</w:t>
      </w:r>
    </w:p>
    <w:p w14:paraId="37C1845F" w14:textId="77777777" w:rsidR="001919E9" w:rsidRDefault="001919E9" w:rsidP="008149AC">
      <w:pPr>
        <w:widowControl w:val="0"/>
        <w:autoSpaceDE w:val="0"/>
        <w:autoSpaceDN w:val="0"/>
        <w:adjustRightInd w:val="0"/>
        <w:rPr>
          <w:rFonts w:ascii="Arial" w:hAnsi="Arial" w:cs="Arial"/>
          <w:noProof/>
        </w:rPr>
      </w:pPr>
    </w:p>
    <w:p w14:paraId="0C32DF16" w14:textId="77777777" w:rsidR="00A504CA" w:rsidRDefault="00A504CA" w:rsidP="00A504CA">
      <w:pPr>
        <w:pStyle w:val="NormalWeb"/>
        <w:spacing w:before="0" w:beforeAutospacing="0" w:after="0" w:afterAutospacing="0"/>
        <w:rPr>
          <w:rFonts w:ascii="Arial" w:hAnsi="Arial" w:cs="Arial"/>
          <w:color w:val="000000"/>
          <w:sz w:val="20"/>
          <w:szCs w:val="20"/>
        </w:rPr>
      </w:pPr>
      <w:r w:rsidRPr="00A504CA">
        <w:rPr>
          <w:rStyle w:val="Strong"/>
          <w:rFonts w:cs="Arial"/>
          <w:color w:val="000000"/>
          <w:sz w:val="32"/>
          <w:szCs w:val="32"/>
        </w:rPr>
        <w:t>Performance Funding Summary FY 2019 (Based on FY 2018 data)</w:t>
      </w:r>
      <w:r w:rsidRPr="00A504CA">
        <w:rPr>
          <w:rFonts w:ascii="Arial" w:hAnsi="Arial" w:cs="Arial"/>
          <w:color w:val="000000"/>
          <w:sz w:val="32"/>
          <w:szCs w:val="32"/>
        </w:rPr>
        <w:br/>
      </w:r>
      <w:r w:rsidRPr="00A504CA">
        <w:rPr>
          <w:rStyle w:val="Emphasis"/>
          <w:rFonts w:ascii="Arial" w:hAnsi="Arial" w:cs="Arial"/>
          <w:color w:val="000000"/>
        </w:rPr>
        <w:t>Click on the measure below for details.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47"/>
        <w:gridCol w:w="666"/>
        <w:gridCol w:w="644"/>
        <w:gridCol w:w="844"/>
        <w:gridCol w:w="688"/>
        <w:gridCol w:w="655"/>
        <w:gridCol w:w="633"/>
        <w:gridCol w:w="644"/>
        <w:gridCol w:w="599"/>
        <w:gridCol w:w="666"/>
        <w:gridCol w:w="614"/>
      </w:tblGrid>
      <w:tr w:rsidR="00A504CA" w14:paraId="765E6C69"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16A5198C"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  MEASURES</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56D1DF6F"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UHM</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4C757B6B"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UHH</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520C8665"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UHWO</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458CB851"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HAW</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4287DD48"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HON</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7140F589"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KAP</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64187590"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KAU</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19630BA0"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LEE</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07C1CBB3"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MAU</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14:paraId="30B04BF3" w14:textId="77777777" w:rsidR="00A504CA" w:rsidRDefault="00A504CA">
            <w:pPr>
              <w:jc w:val="center"/>
              <w:rPr>
                <w:rFonts w:ascii="Arial" w:hAnsi="Arial" w:cs="Arial"/>
                <w:b/>
                <w:bCs/>
                <w:color w:val="000000"/>
                <w:sz w:val="20"/>
                <w:szCs w:val="20"/>
              </w:rPr>
            </w:pPr>
            <w:r>
              <w:rPr>
                <w:rFonts w:ascii="Arial" w:hAnsi="Arial" w:cs="Arial"/>
                <w:b/>
                <w:bCs/>
                <w:color w:val="000000"/>
                <w:sz w:val="20"/>
                <w:szCs w:val="20"/>
              </w:rPr>
              <w:t>WIN</w:t>
            </w:r>
          </w:p>
        </w:tc>
      </w:tr>
      <w:tr w:rsidR="00A504CA" w14:paraId="3D29739C"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71EEC2" w14:textId="77777777" w:rsidR="00A504CA" w:rsidRDefault="002229A9">
            <w:pPr>
              <w:rPr>
                <w:rFonts w:ascii="Arial" w:hAnsi="Arial" w:cs="Arial"/>
                <w:color w:val="000000"/>
                <w:sz w:val="20"/>
                <w:szCs w:val="20"/>
              </w:rPr>
            </w:pPr>
            <w:hyperlink r:id="rId12" w:history="1">
              <w:r w:rsidR="00A504CA">
                <w:rPr>
                  <w:rStyle w:val="Hyperlink"/>
                  <w:rFonts w:ascii="Arial" w:hAnsi="Arial" w:cs="Arial"/>
                  <w:b/>
                  <w:bCs/>
                  <w:color w:val="996633"/>
                  <w:sz w:val="21"/>
                  <w:szCs w:val="21"/>
                </w:rPr>
                <w:t>Total Degrees and Certificates Awarded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0E150A1" w14:textId="2F6D1FB5"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68FC4D8" wp14:editId="564BA7B1">
                  <wp:extent cx="209550" cy="171450"/>
                  <wp:effectExtent l="0" t="0" r="0" b="0"/>
                  <wp:docPr id="77" name="Picture 77"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DF2D9F" w14:textId="52156224"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47F5335" wp14:editId="596D52FC">
                  <wp:extent cx="200025" cy="171450"/>
                  <wp:effectExtent l="0" t="0" r="9525" b="0"/>
                  <wp:docPr id="76" name="Picture 76"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2E5ED47" w14:textId="3331312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3A7EFB2" wp14:editId="780A0365">
                  <wp:extent cx="171450" cy="180975"/>
                  <wp:effectExtent l="0" t="0" r="0" b="9525"/>
                  <wp:docPr id="75" name="Picture 75"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9CC7F54" w14:textId="6B2FAA0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CA35888" wp14:editId="4F5AD87A">
                  <wp:extent cx="209550" cy="171450"/>
                  <wp:effectExtent l="0" t="0" r="0" b="0"/>
                  <wp:docPr id="74" name="Picture 74" descr="did not ex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d not exce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53D9EBE" w14:textId="2112DB16"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1881D37" wp14:editId="45EFF18F">
                  <wp:extent cx="171450" cy="180975"/>
                  <wp:effectExtent l="0" t="0" r="0" b="9525"/>
                  <wp:docPr id="73" name="Picture 73"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7FFC814" w14:textId="7D6087DE"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DD5AF95" wp14:editId="73CF93A8">
                  <wp:extent cx="209550" cy="171450"/>
                  <wp:effectExtent l="0" t="0" r="0" b="0"/>
                  <wp:docPr id="72" name="Picture 72"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AB4DB3" w14:textId="3A562A42"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9BDB07C" wp14:editId="0F6BEC55">
                  <wp:extent cx="209550" cy="171450"/>
                  <wp:effectExtent l="0" t="0" r="0" b="0"/>
                  <wp:docPr id="71" name="Picture 71"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8D0D333" w14:textId="01B4FC6D"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D285839" wp14:editId="2C6D8C88">
                  <wp:extent cx="200025" cy="171450"/>
                  <wp:effectExtent l="0" t="0" r="9525" b="0"/>
                  <wp:docPr id="70" name="Picture 70"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E431915" w14:textId="090C9BD7"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FCD27A5" wp14:editId="429C80F9">
                  <wp:extent cx="200025" cy="171450"/>
                  <wp:effectExtent l="0" t="0" r="9525" b="0"/>
                  <wp:docPr id="69" name="Picture 69"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F25EE08" w14:textId="6087B82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C76D3D5" wp14:editId="692F8ED7">
                  <wp:extent cx="200025" cy="171450"/>
                  <wp:effectExtent l="0" t="0" r="9525" b="0"/>
                  <wp:docPr id="68" name="Picture 68"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A504CA" w14:paraId="23D3314F"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45052E" w14:textId="77777777" w:rsidR="00A504CA" w:rsidRDefault="002229A9">
            <w:pPr>
              <w:rPr>
                <w:rFonts w:ascii="Arial" w:hAnsi="Arial" w:cs="Arial"/>
                <w:color w:val="000000"/>
                <w:sz w:val="20"/>
                <w:szCs w:val="20"/>
              </w:rPr>
            </w:pPr>
            <w:hyperlink r:id="rId16" w:history="1">
              <w:r w:rsidR="00A504CA">
                <w:rPr>
                  <w:rStyle w:val="Hyperlink"/>
                  <w:rFonts w:ascii="Arial" w:hAnsi="Arial" w:cs="Arial"/>
                  <w:b/>
                  <w:bCs/>
                  <w:color w:val="996633"/>
                  <w:sz w:val="21"/>
                  <w:szCs w:val="21"/>
                </w:rPr>
                <w:t>Degrees and Certificates Awarded –</w:t>
              </w:r>
              <w:r w:rsidR="00A504CA">
                <w:rPr>
                  <w:rFonts w:ascii="Arial" w:hAnsi="Arial" w:cs="Arial"/>
                  <w:b/>
                  <w:bCs/>
                  <w:color w:val="996633"/>
                  <w:sz w:val="21"/>
                  <w:szCs w:val="21"/>
                  <w:u w:val="single"/>
                </w:rPr>
                <w:br/>
              </w:r>
              <w:r w:rsidR="00A504CA">
                <w:rPr>
                  <w:rStyle w:val="Hyperlink"/>
                  <w:rFonts w:ascii="Arial" w:hAnsi="Arial" w:cs="Arial"/>
                  <w:b/>
                  <w:bCs/>
                  <w:color w:val="996633"/>
                  <w:sz w:val="21"/>
                  <w:szCs w:val="21"/>
                </w:rPr>
                <w:t>to Native Hawaiian Students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4E4A9ED" w14:textId="2AF9C3F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5A98BFD" wp14:editId="122EDDA5">
                  <wp:extent cx="209550" cy="171450"/>
                  <wp:effectExtent l="0" t="0" r="0" b="0"/>
                  <wp:docPr id="67" name="Picture 67"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57B873" w14:textId="2F9BFC2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46C3B2E" wp14:editId="11BD8B77">
                  <wp:extent cx="171450" cy="180975"/>
                  <wp:effectExtent l="0" t="0" r="0" b="9525"/>
                  <wp:docPr id="66" name="Picture 66"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4BD4F7" w14:textId="33C86533"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7273E7C" wp14:editId="2940BE11">
                  <wp:extent cx="171450" cy="180975"/>
                  <wp:effectExtent l="0" t="0" r="0" b="9525"/>
                  <wp:docPr id="65" name="Picture 65"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335E29F" w14:textId="7FA5AD3D"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794EEAB" wp14:editId="03200D2A">
                  <wp:extent cx="200025" cy="171450"/>
                  <wp:effectExtent l="0" t="0" r="9525" b="0"/>
                  <wp:docPr id="64" name="Picture 64"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543ADE6" w14:textId="39CCF2AE"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794E4E0" wp14:editId="7A5C1635">
                  <wp:extent cx="171450" cy="180975"/>
                  <wp:effectExtent l="0" t="0" r="0" b="9525"/>
                  <wp:docPr id="63" name="Picture 63"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0733CF9" w14:textId="2D9A1D3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61D152E" wp14:editId="38303CD2">
                  <wp:extent cx="209550" cy="171450"/>
                  <wp:effectExtent l="0" t="0" r="0" b="0"/>
                  <wp:docPr id="62" name="Picture 62"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FF7164B" w14:textId="77248034"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4C25B34" wp14:editId="2A897A45">
                  <wp:extent cx="200025" cy="171450"/>
                  <wp:effectExtent l="0" t="0" r="9525" b="0"/>
                  <wp:docPr id="61" name="Picture 61"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1EFC10" w14:textId="72CD8D7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F31BD66" wp14:editId="7234E8A2">
                  <wp:extent cx="171450" cy="180975"/>
                  <wp:effectExtent l="0" t="0" r="0" b="9525"/>
                  <wp:docPr id="60" name="Picture 60"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B8A9DB" w14:textId="7CD576F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23BADED" wp14:editId="2CCAD837">
                  <wp:extent cx="209550" cy="171450"/>
                  <wp:effectExtent l="0" t="0" r="0" b="0"/>
                  <wp:docPr id="59" name="Picture 59"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5931AB" w14:textId="4A7420CC"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68C1598" wp14:editId="48AA5B0F">
                  <wp:extent cx="200025" cy="171450"/>
                  <wp:effectExtent l="0" t="0" r="9525" b="0"/>
                  <wp:docPr id="58" name="Picture 58"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A504CA" w14:paraId="15FD1973"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176269" w14:textId="77777777" w:rsidR="00A504CA" w:rsidRDefault="002229A9">
            <w:pPr>
              <w:rPr>
                <w:rFonts w:ascii="Arial" w:hAnsi="Arial" w:cs="Arial"/>
                <w:color w:val="000000"/>
                <w:sz w:val="20"/>
                <w:szCs w:val="20"/>
              </w:rPr>
            </w:pPr>
            <w:hyperlink r:id="rId17" w:history="1">
              <w:r w:rsidR="00A504CA">
                <w:rPr>
                  <w:rStyle w:val="Hyperlink"/>
                  <w:rFonts w:ascii="Arial" w:hAnsi="Arial" w:cs="Arial"/>
                  <w:b/>
                  <w:bCs/>
                  <w:color w:val="996633"/>
                  <w:sz w:val="21"/>
                  <w:szCs w:val="21"/>
                </w:rPr>
                <w:t>Degrees and Certificates Awarded –</w:t>
              </w:r>
              <w:r w:rsidR="00A504CA">
                <w:rPr>
                  <w:rFonts w:ascii="Arial" w:hAnsi="Arial" w:cs="Arial"/>
                  <w:b/>
                  <w:bCs/>
                  <w:color w:val="996633"/>
                  <w:sz w:val="21"/>
                  <w:szCs w:val="21"/>
                </w:rPr>
                <w:br/>
              </w:r>
              <w:r w:rsidR="00A504CA">
                <w:rPr>
                  <w:rStyle w:val="Hyperlink"/>
                  <w:rFonts w:ascii="Arial" w:hAnsi="Arial" w:cs="Arial"/>
                  <w:b/>
                  <w:bCs/>
                  <w:color w:val="996633"/>
                  <w:sz w:val="21"/>
                  <w:szCs w:val="21"/>
                </w:rPr>
                <w:t>in STEM Fields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427579F" w14:textId="1848C89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725406A" wp14:editId="006AB25A">
                  <wp:extent cx="200025" cy="171450"/>
                  <wp:effectExtent l="0" t="0" r="9525" b="0"/>
                  <wp:docPr id="57" name="Picture 57"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5943CE" w14:textId="19A945D9"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B24E4F8" wp14:editId="10D6C0A5">
                  <wp:extent cx="200025" cy="171450"/>
                  <wp:effectExtent l="0" t="0" r="9525" b="0"/>
                  <wp:docPr id="56" name="Picture 56"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8B15E5" w14:textId="77777777" w:rsidR="00A504CA" w:rsidRDefault="00A504CA">
            <w:pPr>
              <w:jc w:val="center"/>
              <w:rPr>
                <w:rFonts w:ascii="Arial" w:hAnsi="Arial" w:cs="Arial"/>
                <w:color w:val="000000"/>
                <w:sz w:val="20"/>
                <w:szCs w:val="20"/>
              </w:rPr>
            </w:pPr>
            <w:r>
              <w:rPr>
                <w:rFonts w:ascii="Arial" w:hAnsi="Arial" w:cs="Arial"/>
                <w:color w:val="000000"/>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3C6CA" w14:textId="2A5ADFA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170DC5B" wp14:editId="232DAD37">
                  <wp:extent cx="171450" cy="180975"/>
                  <wp:effectExtent l="0" t="0" r="0" b="9525"/>
                  <wp:docPr id="55" name="Picture 55"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87DE9A1" w14:textId="4BF89249"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1C255DE" wp14:editId="6034283D">
                  <wp:extent cx="171450" cy="180975"/>
                  <wp:effectExtent l="0" t="0" r="0" b="9525"/>
                  <wp:docPr id="54" name="Picture 54"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178B2D0" w14:textId="0086755E"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764F214" wp14:editId="017855F6">
                  <wp:extent cx="171450" cy="180975"/>
                  <wp:effectExtent l="0" t="0" r="0" b="9525"/>
                  <wp:docPr id="53" name="Picture 53"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E708990" w14:textId="2C7EA58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6A7A73B" wp14:editId="7D5E7A16">
                  <wp:extent cx="171450" cy="180975"/>
                  <wp:effectExtent l="0" t="0" r="0" b="9525"/>
                  <wp:docPr id="52" name="Picture 52"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E5A3567" w14:textId="7267C5D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8C76497" wp14:editId="542D8C2F">
                  <wp:extent cx="171450" cy="180975"/>
                  <wp:effectExtent l="0" t="0" r="0" b="9525"/>
                  <wp:docPr id="51" name="Picture 51"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BF6CF6" w14:textId="3F7C2109"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46ACCC0" wp14:editId="64A59619">
                  <wp:extent cx="171450" cy="180975"/>
                  <wp:effectExtent l="0" t="0" r="0" b="9525"/>
                  <wp:docPr id="50" name="Picture 50"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BC3EA37" w14:textId="2A0BE262"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03D97B4" wp14:editId="63756761">
                  <wp:extent cx="171450" cy="180975"/>
                  <wp:effectExtent l="0" t="0" r="0" b="9525"/>
                  <wp:docPr id="49" name="Picture 49"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r>
      <w:tr w:rsidR="00A504CA" w14:paraId="38AF0213"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C5FF9C" w14:textId="77777777" w:rsidR="00A504CA" w:rsidRDefault="002229A9">
            <w:pPr>
              <w:rPr>
                <w:rFonts w:ascii="Arial" w:hAnsi="Arial" w:cs="Arial"/>
                <w:color w:val="000000"/>
                <w:sz w:val="20"/>
                <w:szCs w:val="20"/>
              </w:rPr>
            </w:pPr>
            <w:hyperlink r:id="rId18" w:history="1">
              <w:r w:rsidR="00A504CA">
                <w:rPr>
                  <w:rStyle w:val="Hyperlink"/>
                  <w:rFonts w:ascii="Arial" w:hAnsi="Arial" w:cs="Arial"/>
                  <w:b/>
                  <w:bCs/>
                  <w:color w:val="996633"/>
                  <w:sz w:val="21"/>
                  <w:szCs w:val="21"/>
                </w:rPr>
                <w:t xml:space="preserve">Degrees and Certificates </w:t>
              </w:r>
              <w:r w:rsidR="00A504CA">
                <w:rPr>
                  <w:rStyle w:val="Hyperlink"/>
                  <w:rFonts w:ascii="Arial" w:hAnsi="Arial" w:cs="Arial"/>
                  <w:b/>
                  <w:bCs/>
                  <w:color w:val="996633"/>
                  <w:sz w:val="21"/>
                  <w:szCs w:val="21"/>
                </w:rPr>
                <w:lastRenderedPageBreak/>
                <w:t>Awarded –</w:t>
              </w:r>
              <w:r w:rsidR="00A504CA">
                <w:rPr>
                  <w:rFonts w:ascii="Arial" w:hAnsi="Arial" w:cs="Arial"/>
                  <w:b/>
                  <w:bCs/>
                  <w:color w:val="996633"/>
                  <w:sz w:val="21"/>
                  <w:szCs w:val="21"/>
                </w:rPr>
                <w:br/>
              </w:r>
              <w:r w:rsidR="00A504CA">
                <w:rPr>
                  <w:rStyle w:val="Hyperlink"/>
                  <w:rFonts w:ascii="Arial" w:hAnsi="Arial" w:cs="Arial"/>
                  <w:b/>
                  <w:bCs/>
                  <w:color w:val="996633"/>
                  <w:sz w:val="21"/>
                  <w:szCs w:val="21"/>
                </w:rPr>
                <w:t>to Pell Recipients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BEBCB4E" w14:textId="0F15BB9E" w:rsidR="00A504CA" w:rsidRDefault="00A504CA">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25F17F7A" wp14:editId="662AB2AE">
                  <wp:extent cx="200025" cy="171450"/>
                  <wp:effectExtent l="0" t="0" r="9525" b="0"/>
                  <wp:docPr id="48" name="Picture 48"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FE33BB1" w14:textId="18716A44"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CB42FCE" wp14:editId="24061572">
                  <wp:extent cx="171450" cy="180975"/>
                  <wp:effectExtent l="0" t="0" r="0" b="9525"/>
                  <wp:docPr id="47" name="Picture 47"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B75AC4D" w14:textId="0E836380"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79ACC6C" wp14:editId="33563D88">
                  <wp:extent cx="171450" cy="180975"/>
                  <wp:effectExtent l="0" t="0" r="0" b="9525"/>
                  <wp:docPr id="46" name="Picture 46"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C5FC5E4" w14:textId="0D47BE06"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8A13C3A" wp14:editId="11949C95">
                  <wp:extent cx="209550" cy="171450"/>
                  <wp:effectExtent l="0" t="0" r="0" b="0"/>
                  <wp:docPr id="45" name="Picture 45"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1376CFB" w14:textId="233A3272"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C90539D" wp14:editId="26C65F13">
                  <wp:extent cx="171450" cy="180975"/>
                  <wp:effectExtent l="0" t="0" r="0" b="9525"/>
                  <wp:docPr id="44" name="Picture 44"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5CB904" w14:textId="26EAEC3C"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7E48001" wp14:editId="6E8607EC">
                  <wp:extent cx="209550" cy="171450"/>
                  <wp:effectExtent l="0" t="0" r="0" b="0"/>
                  <wp:docPr id="43" name="Picture 43"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32B482" w14:textId="27C1C9EB"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40F9BA0" wp14:editId="4802A005">
                  <wp:extent cx="209550" cy="171450"/>
                  <wp:effectExtent l="0" t="0" r="0" b="0"/>
                  <wp:docPr id="42" name="Picture 42"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43A1D7" w14:textId="67DA1D7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5D22D3B" wp14:editId="49CD664B">
                  <wp:extent cx="171450" cy="180975"/>
                  <wp:effectExtent l="0" t="0" r="0" b="9525"/>
                  <wp:docPr id="41" name="Picture 41"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A47AF0" w14:textId="4D16A5C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B1DFDB0" wp14:editId="1D43CCDB">
                  <wp:extent cx="209550" cy="171450"/>
                  <wp:effectExtent l="0" t="0" r="0" b="0"/>
                  <wp:docPr id="40" name="Picture 40"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40D2E1D" w14:textId="6EB417C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89A06D5" wp14:editId="50B5EF8F">
                  <wp:extent cx="200025" cy="171450"/>
                  <wp:effectExtent l="0" t="0" r="9525" b="0"/>
                  <wp:docPr id="39" name="Picture 39"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A504CA" w14:paraId="64A4C734"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EF7031" w14:textId="77777777" w:rsidR="00A504CA" w:rsidRDefault="002229A9">
            <w:pPr>
              <w:rPr>
                <w:rFonts w:ascii="Arial" w:hAnsi="Arial" w:cs="Arial"/>
                <w:color w:val="000000"/>
                <w:sz w:val="20"/>
                <w:szCs w:val="20"/>
              </w:rPr>
            </w:pPr>
            <w:hyperlink r:id="rId19" w:history="1">
              <w:r w:rsidR="00A504CA">
                <w:rPr>
                  <w:rStyle w:val="Hyperlink"/>
                  <w:rFonts w:ascii="Arial" w:hAnsi="Arial" w:cs="Arial"/>
                  <w:b/>
                  <w:bCs/>
                  <w:color w:val="996633"/>
                  <w:sz w:val="21"/>
                  <w:szCs w:val="21"/>
                </w:rPr>
                <w:t>150% graduation rates for 4YR and success rates (150% graduation + transfer out) for the community colleges)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8AFC0BE" w14:textId="59F2D69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804CE34" wp14:editId="7D26F0DA">
                  <wp:extent cx="200025" cy="171450"/>
                  <wp:effectExtent l="0" t="0" r="9525" b="0"/>
                  <wp:docPr id="38" name="Picture 38"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9823B07" w14:textId="545478AF"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B677CE8" wp14:editId="5A24E43A">
                  <wp:extent cx="200025" cy="171450"/>
                  <wp:effectExtent l="0" t="0" r="9525" b="0"/>
                  <wp:docPr id="37" name="Picture 37"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1F34B6" w14:textId="7DB2D0A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C2F85DA" wp14:editId="47AAC776">
                  <wp:extent cx="200025" cy="171450"/>
                  <wp:effectExtent l="0" t="0" r="9525" b="0"/>
                  <wp:docPr id="36" name="Picture 36"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361AA9" w14:textId="762ACE39"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62EF786" wp14:editId="141B4B77">
                  <wp:extent cx="200025" cy="171450"/>
                  <wp:effectExtent l="0" t="0" r="9525" b="0"/>
                  <wp:docPr id="35" name="Picture 35"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2A9987D" w14:textId="20E2D775"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2DACF23" wp14:editId="263A2D26">
                  <wp:extent cx="209550" cy="171450"/>
                  <wp:effectExtent l="0" t="0" r="0" b="0"/>
                  <wp:docPr id="34" name="Picture 34" descr="did not me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d not me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4BDE1C" w14:textId="7FB2078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F492425" wp14:editId="3F06B747">
                  <wp:extent cx="200025" cy="171450"/>
                  <wp:effectExtent l="0" t="0" r="9525" b="0"/>
                  <wp:docPr id="33" name="Picture 33"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C94A4D3" w14:textId="61BB5538"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3FC5C49" wp14:editId="67A9374C">
                  <wp:extent cx="200025" cy="171450"/>
                  <wp:effectExtent l="0" t="0" r="9525" b="0"/>
                  <wp:docPr id="32" name="Picture 32"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840586" w14:textId="14C39C5C"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36D39E2" wp14:editId="49FD4818">
                  <wp:extent cx="200025" cy="171450"/>
                  <wp:effectExtent l="0" t="0" r="9525" b="0"/>
                  <wp:docPr id="31" name="Picture 31"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CD4BB79" w14:textId="56598BF9"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0525304" wp14:editId="592AB473">
                  <wp:extent cx="171450" cy="180975"/>
                  <wp:effectExtent l="0" t="0" r="0" b="9525"/>
                  <wp:docPr id="30" name="Picture 30"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828E9F9" w14:textId="685502EF"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14797F8" wp14:editId="324A52BE">
                  <wp:extent cx="171450" cy="180975"/>
                  <wp:effectExtent l="0" t="0" r="0" b="9525"/>
                  <wp:docPr id="29" name="Picture 29"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r>
      <w:tr w:rsidR="00A504CA" w14:paraId="63610CFB" w14:textId="77777777" w:rsidTr="00A50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7AF640" w14:textId="77777777" w:rsidR="00A504CA" w:rsidRDefault="002229A9">
            <w:pPr>
              <w:rPr>
                <w:rFonts w:ascii="Arial" w:hAnsi="Arial" w:cs="Arial"/>
                <w:color w:val="000000"/>
                <w:sz w:val="20"/>
                <w:szCs w:val="20"/>
              </w:rPr>
            </w:pPr>
            <w:hyperlink r:id="rId20" w:history="1">
              <w:r w:rsidR="00A504CA">
                <w:rPr>
                  <w:rStyle w:val="Hyperlink"/>
                  <w:rFonts w:ascii="Arial" w:hAnsi="Arial" w:cs="Arial"/>
                  <w:b/>
                  <w:bCs/>
                  <w:color w:val="996633"/>
                  <w:sz w:val="21"/>
                  <w:szCs w:val="21"/>
                </w:rPr>
                <w:t>Transfer out of UH 2-year institutions into UH 4-year institutions and transfer into UH 4-year institutions from UH 2-year institutions.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845BF5B" w14:textId="21ADB613"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29DE4ED" wp14:editId="2F81CD4C">
                  <wp:extent cx="209550" cy="171450"/>
                  <wp:effectExtent l="0" t="0" r="0" b="0"/>
                  <wp:docPr id="28" name="Picture 28"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CAD230" w14:textId="2BE9CED4"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E643E27" wp14:editId="2B530B6B">
                  <wp:extent cx="209550" cy="171450"/>
                  <wp:effectExtent l="0" t="0" r="0" b="0"/>
                  <wp:docPr id="27" name="Picture 27"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EE43E4" w14:textId="528FC58D"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6B120C8" wp14:editId="4770EF0E">
                  <wp:extent cx="171450" cy="180975"/>
                  <wp:effectExtent l="0" t="0" r="0" b="9525"/>
                  <wp:docPr id="24" name="Picture 24"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8AF7478" w14:textId="6E79B606"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4435E7D" wp14:editId="5942B07E">
                  <wp:extent cx="209550" cy="171450"/>
                  <wp:effectExtent l="0" t="0" r="0" b="0"/>
                  <wp:docPr id="21" name="Picture 21"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13F5FD" w14:textId="17A8EB5A"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78CC656" wp14:editId="3DAFADBC">
                  <wp:extent cx="209550" cy="171450"/>
                  <wp:effectExtent l="0" t="0" r="0" b="0"/>
                  <wp:docPr id="20" name="Picture 20"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ED0AEF3" w14:textId="2C5A4AE8"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EA1C4DB" wp14:editId="3A38B3E6">
                  <wp:extent cx="209550" cy="171450"/>
                  <wp:effectExtent l="0" t="0" r="0" b="0"/>
                  <wp:docPr id="19" name="Picture 19"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D4510E" w14:textId="39D80A0E"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F09E9D0" wp14:editId="139E455F">
                  <wp:extent cx="209550" cy="171450"/>
                  <wp:effectExtent l="0" t="0" r="0" b="0"/>
                  <wp:docPr id="12" name="Picture 12"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A366971" w14:textId="38D04D41"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A5BABC0" wp14:editId="12C55EBE">
                  <wp:extent cx="200025" cy="171450"/>
                  <wp:effectExtent l="0" t="0" r="9525" b="0"/>
                  <wp:docPr id="11" name="Picture 11"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477E858" w14:textId="0DC30A68"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9D8C0C4" wp14:editId="02478B98">
                  <wp:extent cx="200025" cy="171450"/>
                  <wp:effectExtent l="0" t="0" r="9525" b="0"/>
                  <wp:docPr id="10" name="Picture 10"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7195F12" w14:textId="3D4D7057" w:rsidR="00A504CA" w:rsidRDefault="00A504C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B67D4C7" wp14:editId="1C2B1EE8">
                  <wp:extent cx="209550" cy="171450"/>
                  <wp:effectExtent l="0" t="0" r="0" b="0"/>
                  <wp:docPr id="9" name="Picture 9" descr="did not exce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d not exceed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bl>
    <w:p w14:paraId="348E8CA9" w14:textId="77777777" w:rsidR="0039382B" w:rsidRDefault="0039382B" w:rsidP="00A504CA">
      <w:pPr>
        <w:pStyle w:val="NormalWeb"/>
        <w:spacing w:before="0" w:beforeAutospacing="0" w:after="120" w:afterAutospacing="0"/>
        <w:rPr>
          <w:rFonts w:ascii="Arial" w:hAnsi="Arial" w:cs="Arial"/>
          <w:color w:val="000000"/>
          <w:sz w:val="20"/>
          <w:szCs w:val="20"/>
        </w:rPr>
      </w:pPr>
    </w:p>
    <w:p w14:paraId="1D3BD20D" w14:textId="69751A75" w:rsidR="00A504CA" w:rsidRDefault="00A504CA" w:rsidP="00A504CA">
      <w:pPr>
        <w:pStyle w:val="NormalWeb"/>
        <w:spacing w:before="0" w:beforeAutospacing="0" w:after="120" w:afterAutospacing="0"/>
        <w:rPr>
          <w:rFonts w:ascii="Arial" w:hAnsi="Arial" w:cs="Arial"/>
          <w:color w:val="000000"/>
          <w:sz w:val="20"/>
          <w:szCs w:val="20"/>
        </w:rPr>
      </w:pPr>
      <w:r>
        <w:rPr>
          <w:rFonts w:ascii="Arial" w:hAnsi="Arial" w:cs="Arial"/>
          <w:noProof/>
          <w:color w:val="000000"/>
          <w:sz w:val="20"/>
          <w:szCs w:val="20"/>
        </w:rPr>
        <w:drawing>
          <wp:inline distT="0" distB="0" distL="0" distR="0" wp14:anchorId="495AAB43" wp14:editId="3B41E182">
            <wp:extent cx="171450" cy="180975"/>
            <wp:effectExtent l="0" t="0" r="0" b="9525"/>
            <wp:docPr id="8" name="Picture 8" descr="met or exceed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t or exceeded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Arial" w:hAnsi="Arial" w:cs="Arial"/>
          <w:color w:val="000000"/>
          <w:sz w:val="20"/>
          <w:szCs w:val="20"/>
        </w:rPr>
        <w:t> Met or Exceeded Goal </w:t>
      </w:r>
      <w:r>
        <w:rPr>
          <w:rFonts w:ascii="Arial" w:hAnsi="Arial" w:cs="Arial"/>
          <w:noProof/>
          <w:color w:val="000000"/>
          <w:sz w:val="20"/>
          <w:szCs w:val="20"/>
        </w:rPr>
        <w:drawing>
          <wp:inline distT="0" distB="0" distL="0" distR="0" wp14:anchorId="3669026E" wp14:editId="53388C6D">
            <wp:extent cx="200025" cy="171450"/>
            <wp:effectExtent l="0" t="0" r="9525" b="0"/>
            <wp:docPr id="7" name="Picture 7" descr="met or exceeded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t or exceeded bas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Arial" w:hAnsi="Arial" w:cs="Arial"/>
          <w:color w:val="000000"/>
          <w:sz w:val="20"/>
          <w:szCs w:val="20"/>
        </w:rPr>
        <w:t> Met or Exceeded Baseline </w:t>
      </w:r>
      <w:r>
        <w:rPr>
          <w:rFonts w:ascii="Arial" w:hAnsi="Arial" w:cs="Arial"/>
          <w:noProof/>
          <w:color w:val="000000"/>
          <w:sz w:val="20"/>
          <w:szCs w:val="20"/>
        </w:rPr>
        <w:drawing>
          <wp:inline distT="0" distB="0" distL="0" distR="0" wp14:anchorId="758F0EAC" wp14:editId="2DA810CD">
            <wp:extent cx="209550" cy="171450"/>
            <wp:effectExtent l="0" t="0" r="0" b="0"/>
            <wp:docPr id="6" name="Picture 6" descr="did not ex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d not exce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Arial" w:hAnsi="Arial" w:cs="Arial"/>
          <w:color w:val="000000"/>
          <w:sz w:val="20"/>
          <w:szCs w:val="20"/>
        </w:rPr>
        <w:t> Did Not Meet Baseline</w:t>
      </w:r>
    </w:p>
    <w:p w14:paraId="565D8739" w14:textId="77777777" w:rsidR="00A504CA" w:rsidRDefault="00A504CA" w:rsidP="008149AC">
      <w:pPr>
        <w:widowControl w:val="0"/>
        <w:autoSpaceDE w:val="0"/>
        <w:autoSpaceDN w:val="0"/>
        <w:adjustRightInd w:val="0"/>
        <w:rPr>
          <w:rFonts w:ascii="Arial" w:hAnsi="Arial" w:cs="Arial"/>
          <w:noProof/>
        </w:rPr>
      </w:pPr>
    </w:p>
    <w:p w14:paraId="5D197829" w14:textId="77777777" w:rsidR="00A504CA" w:rsidRDefault="00A504CA" w:rsidP="008149AC">
      <w:pPr>
        <w:widowControl w:val="0"/>
        <w:autoSpaceDE w:val="0"/>
        <w:autoSpaceDN w:val="0"/>
        <w:adjustRightInd w:val="0"/>
        <w:rPr>
          <w:rFonts w:ascii="Arial" w:hAnsi="Arial" w:cs="Arial"/>
          <w:noProof/>
        </w:rPr>
      </w:pPr>
    </w:p>
    <w:p w14:paraId="366696CE" w14:textId="77777777" w:rsidR="00E33DE7" w:rsidRDefault="00E33DE7" w:rsidP="00967633">
      <w:pPr>
        <w:tabs>
          <w:tab w:val="left" w:pos="360"/>
        </w:tabs>
        <w:spacing w:after="20"/>
        <w:ind w:left="360"/>
        <w:rPr>
          <w:rFonts w:ascii="Arial" w:hAnsi="Arial" w:cs="Arial"/>
        </w:rPr>
      </w:pPr>
    </w:p>
    <w:p w14:paraId="64E5AD44" w14:textId="79A7C71D" w:rsidR="001F1C9F" w:rsidRPr="00AE1B32" w:rsidRDefault="00AE1B32" w:rsidP="00B51FB5">
      <w:pPr>
        <w:pStyle w:val="ListParagraph"/>
        <w:numPr>
          <w:ilvl w:val="0"/>
          <w:numId w:val="26"/>
        </w:numPr>
        <w:tabs>
          <w:tab w:val="left" w:pos="360"/>
        </w:tabs>
        <w:spacing w:after="20"/>
        <w:rPr>
          <w:rFonts w:ascii="Arial" w:hAnsi="Arial" w:cs="Arial"/>
          <w:b/>
        </w:rPr>
      </w:pPr>
      <w:r>
        <w:rPr>
          <w:rFonts w:ascii="Arial" w:hAnsi="Arial" w:cs="Arial"/>
          <w:b/>
          <w:color w:val="1A1A1A"/>
        </w:rPr>
        <w:t>Program L</w:t>
      </w:r>
      <w:r w:rsidR="00967633">
        <w:rPr>
          <w:rFonts w:ascii="Arial" w:hAnsi="Arial" w:cs="Arial"/>
          <w:b/>
          <w:color w:val="1A1A1A"/>
        </w:rPr>
        <w:t>earning O</w:t>
      </w:r>
      <w:r w:rsidR="001F1C9F" w:rsidRPr="00AE1B32">
        <w:rPr>
          <w:rFonts w:ascii="Arial" w:hAnsi="Arial" w:cs="Arial"/>
          <w:b/>
          <w:color w:val="1A1A1A"/>
        </w:rPr>
        <w:t>utcomes</w:t>
      </w:r>
    </w:p>
    <w:p w14:paraId="71BC11F0" w14:textId="77777777" w:rsidR="002908CA" w:rsidRDefault="00967633" w:rsidP="00DB0B0E">
      <w:pPr>
        <w:tabs>
          <w:tab w:val="left" w:pos="360"/>
        </w:tabs>
        <w:spacing w:after="20"/>
        <w:rPr>
          <w:rFonts w:ascii="Arial" w:hAnsi="Arial" w:cs="Arial"/>
          <w:color w:val="1A1A1A"/>
        </w:rPr>
      </w:pPr>
      <w:r>
        <w:rPr>
          <w:rFonts w:ascii="Arial" w:hAnsi="Arial" w:cs="Arial"/>
          <w:color w:val="1A1A1A"/>
        </w:rPr>
        <w:tab/>
      </w:r>
    </w:p>
    <w:p w14:paraId="5A34E6D6" w14:textId="2977CA71" w:rsidR="001F1C9F" w:rsidRDefault="002908CA" w:rsidP="00DB0B0E">
      <w:pPr>
        <w:tabs>
          <w:tab w:val="left" w:pos="360"/>
        </w:tabs>
        <w:spacing w:after="20"/>
        <w:rPr>
          <w:rFonts w:ascii="Arial" w:hAnsi="Arial" w:cs="Arial"/>
          <w:color w:val="1A1A1A"/>
        </w:rPr>
      </w:pPr>
      <w:r>
        <w:rPr>
          <w:rFonts w:ascii="Arial" w:hAnsi="Arial" w:cs="Arial"/>
          <w:color w:val="1A1A1A"/>
        </w:rPr>
        <w:tab/>
      </w:r>
      <w:r w:rsidR="001F1C9F" w:rsidRPr="00401DFC">
        <w:rPr>
          <w:rFonts w:ascii="Arial" w:hAnsi="Arial" w:cs="Arial"/>
          <w:color w:val="1A1A1A"/>
        </w:rPr>
        <w:t xml:space="preserve">Upon </w:t>
      </w:r>
      <w:r w:rsidR="001F1C9F">
        <w:rPr>
          <w:rFonts w:ascii="Arial" w:hAnsi="Arial" w:cs="Arial"/>
          <w:color w:val="1A1A1A"/>
        </w:rPr>
        <w:t>successful completion of the AS</w:t>
      </w:r>
      <w:r w:rsidR="001F1C9F" w:rsidRPr="00401DFC">
        <w:rPr>
          <w:rFonts w:ascii="Arial" w:hAnsi="Arial" w:cs="Arial"/>
          <w:color w:val="1A1A1A"/>
        </w:rPr>
        <w:t xml:space="preserve">NS Degree Program, </w:t>
      </w:r>
      <w:r w:rsidR="001F1C9F">
        <w:rPr>
          <w:rFonts w:ascii="Arial" w:hAnsi="Arial" w:cs="Arial"/>
          <w:color w:val="1A1A1A"/>
        </w:rPr>
        <w:t xml:space="preserve">students will </w:t>
      </w:r>
      <w:r w:rsidR="001F1C9F" w:rsidRPr="00401DFC">
        <w:rPr>
          <w:rFonts w:ascii="Arial" w:hAnsi="Arial" w:cs="Arial"/>
          <w:color w:val="1A1A1A"/>
        </w:rPr>
        <w:t>be able to</w:t>
      </w:r>
    </w:p>
    <w:p w14:paraId="2AA9E966" w14:textId="77777777" w:rsidR="00D76376" w:rsidRPr="00105349" w:rsidRDefault="00D76376" w:rsidP="00DB0B0E">
      <w:pPr>
        <w:tabs>
          <w:tab w:val="left" w:pos="360"/>
        </w:tabs>
        <w:spacing w:after="20"/>
        <w:rPr>
          <w:rFonts w:ascii="Arial" w:hAnsi="Arial" w:cs="Arial"/>
          <w:color w:val="1A1A1A"/>
        </w:rPr>
      </w:pPr>
    </w:p>
    <w:p w14:paraId="3A88977A" w14:textId="77777777" w:rsidR="001F1C9F" w:rsidRPr="00830329" w:rsidRDefault="001F1C9F" w:rsidP="00DB0B0E">
      <w:pPr>
        <w:pStyle w:val="ListParagraph"/>
        <w:numPr>
          <w:ilvl w:val="0"/>
          <w:numId w:val="17"/>
        </w:numPr>
        <w:tabs>
          <w:tab w:val="left" w:pos="720"/>
        </w:tabs>
        <w:spacing w:after="20" w:line="240" w:lineRule="auto"/>
        <w:rPr>
          <w:rFonts w:ascii="Arial" w:hAnsi="Arial"/>
        </w:rPr>
      </w:pPr>
      <w:r w:rsidRPr="00830329">
        <w:rPr>
          <w:rFonts w:ascii="Arial" w:hAnsi="Arial" w:cs="Arial"/>
        </w:rPr>
        <w:t>explain the natural and technological world using reflection and quantitative analysis including preparation of a plan to collect, process, and interpret data; evaluation of the plan, procedures, and findings; and communication of the conclusions;</w:t>
      </w:r>
    </w:p>
    <w:p w14:paraId="25280734" w14:textId="77777777" w:rsidR="001F1C9F" w:rsidRPr="00830329" w:rsidRDefault="001F1C9F" w:rsidP="00DB0B0E">
      <w:pPr>
        <w:pStyle w:val="ListParagraph"/>
        <w:numPr>
          <w:ilvl w:val="0"/>
          <w:numId w:val="17"/>
        </w:numPr>
        <w:tabs>
          <w:tab w:val="left" w:pos="720"/>
        </w:tabs>
        <w:spacing w:after="20" w:line="240" w:lineRule="auto"/>
        <w:rPr>
          <w:rFonts w:ascii="Arial" w:hAnsi="Arial"/>
        </w:rPr>
      </w:pPr>
      <w:r w:rsidRPr="00830329">
        <w:rPr>
          <w:rFonts w:ascii="Arial" w:hAnsi="Arial"/>
          <w:noProof/>
        </w:rPr>
        <w:t>explain scientific knowledge and understanding to different audiences for a range of purposes; and</w:t>
      </w:r>
    </w:p>
    <w:p w14:paraId="4B439B6C" w14:textId="77777777" w:rsidR="009A63A5" w:rsidRDefault="001F1C9F" w:rsidP="009A63A5">
      <w:pPr>
        <w:pStyle w:val="ListParagraph"/>
        <w:numPr>
          <w:ilvl w:val="0"/>
          <w:numId w:val="17"/>
        </w:numPr>
        <w:tabs>
          <w:tab w:val="left" w:pos="720"/>
        </w:tabs>
        <w:spacing w:after="20" w:line="240" w:lineRule="auto"/>
        <w:rPr>
          <w:rFonts w:ascii="Arial" w:hAnsi="Arial"/>
        </w:rPr>
      </w:pPr>
      <w:r w:rsidRPr="00830329">
        <w:rPr>
          <w:rFonts w:ascii="Arial" w:hAnsi="Arial"/>
        </w:rPr>
        <w:t>apply scientific knowledge, skills, and understandings to problems and issues in daily life.</w:t>
      </w:r>
    </w:p>
    <w:p w14:paraId="43563BFB" w14:textId="77777777" w:rsidR="009A63A5" w:rsidRDefault="009A63A5" w:rsidP="009A63A5">
      <w:pPr>
        <w:tabs>
          <w:tab w:val="left" w:pos="720"/>
        </w:tabs>
        <w:spacing w:after="20"/>
        <w:rPr>
          <w:rFonts w:ascii="Arial" w:hAnsi="Arial"/>
          <w:b/>
        </w:rPr>
      </w:pPr>
    </w:p>
    <w:p w14:paraId="63C32AAB" w14:textId="77777777" w:rsidR="00897A40" w:rsidRDefault="00897A40" w:rsidP="00897A40">
      <w:pPr>
        <w:widowControl w:val="0"/>
        <w:autoSpaceDE w:val="0"/>
        <w:autoSpaceDN w:val="0"/>
        <w:adjustRightInd w:val="0"/>
        <w:rPr>
          <w:rFonts w:ascii="Arial" w:hAnsi="Arial" w:cs="Arial"/>
        </w:rPr>
      </w:pPr>
    </w:p>
    <w:p w14:paraId="6524B067" w14:textId="4B904BB0" w:rsidR="009A63A5" w:rsidRPr="009A63A5" w:rsidRDefault="009A63A5" w:rsidP="00B51FB5">
      <w:pPr>
        <w:pStyle w:val="ListParagraph"/>
        <w:numPr>
          <w:ilvl w:val="0"/>
          <w:numId w:val="26"/>
        </w:numPr>
        <w:tabs>
          <w:tab w:val="left" w:pos="360"/>
        </w:tabs>
        <w:spacing w:after="20"/>
        <w:rPr>
          <w:rFonts w:ascii="Arial" w:hAnsi="Arial" w:cs="Arial"/>
          <w:b/>
        </w:rPr>
      </w:pPr>
      <w:r w:rsidRPr="009A63A5">
        <w:rPr>
          <w:rFonts w:ascii="Arial" w:hAnsi="Arial"/>
          <w:b/>
        </w:rPr>
        <w:t>Instrument used for assessment</w:t>
      </w:r>
    </w:p>
    <w:p w14:paraId="79B48AD5" w14:textId="74DF2C2E" w:rsidR="009A63A5" w:rsidRPr="00BA6F46" w:rsidRDefault="00BA6F46" w:rsidP="00BA6F46">
      <w:pPr>
        <w:tabs>
          <w:tab w:val="left" w:pos="360"/>
        </w:tabs>
        <w:spacing w:after="20"/>
        <w:ind w:left="720"/>
        <w:rPr>
          <w:rFonts w:ascii="Arial" w:hAnsi="Arial" w:cs="Arial"/>
        </w:rPr>
      </w:pPr>
      <w:r w:rsidRPr="00BA6F46">
        <w:rPr>
          <w:rFonts w:ascii="Arial" w:hAnsi="Arial" w:cs="Arial"/>
        </w:rPr>
        <w:t>NA</w:t>
      </w:r>
    </w:p>
    <w:p w14:paraId="3FAEDB75" w14:textId="77777777" w:rsidR="00BA6F46" w:rsidRPr="009A63A5" w:rsidRDefault="00BA6F46" w:rsidP="009A63A5">
      <w:pPr>
        <w:tabs>
          <w:tab w:val="left" w:pos="360"/>
        </w:tabs>
        <w:spacing w:after="20"/>
        <w:rPr>
          <w:rFonts w:ascii="Arial" w:hAnsi="Arial" w:cs="Arial"/>
          <w:b/>
        </w:rPr>
      </w:pPr>
    </w:p>
    <w:p w14:paraId="5148D7D5" w14:textId="77777777" w:rsidR="00897A40" w:rsidRPr="00AE1B32" w:rsidRDefault="00897A40" w:rsidP="00B51FB5">
      <w:pPr>
        <w:pStyle w:val="ListParagraph"/>
        <w:numPr>
          <w:ilvl w:val="0"/>
          <w:numId w:val="26"/>
        </w:numPr>
        <w:tabs>
          <w:tab w:val="left" w:pos="360"/>
        </w:tabs>
        <w:spacing w:after="20"/>
        <w:rPr>
          <w:rFonts w:ascii="Arial" w:hAnsi="Arial" w:cs="Arial"/>
          <w:b/>
        </w:rPr>
      </w:pPr>
      <w:r w:rsidRPr="00AE1B32">
        <w:rPr>
          <w:rFonts w:ascii="Arial" w:hAnsi="Arial" w:cs="Arial"/>
          <w:b/>
        </w:rPr>
        <w:t>Industry Validation</w:t>
      </w:r>
    </w:p>
    <w:p w14:paraId="0F3E9C87" w14:textId="77777777" w:rsidR="00897A40" w:rsidRDefault="00897A40" w:rsidP="00897A40">
      <w:pPr>
        <w:tabs>
          <w:tab w:val="left" w:pos="360"/>
        </w:tabs>
        <w:spacing w:after="20"/>
        <w:ind w:left="360"/>
        <w:rPr>
          <w:rFonts w:ascii="Arial" w:hAnsi="Arial" w:cs="Arial"/>
        </w:rPr>
      </w:pPr>
    </w:p>
    <w:p w14:paraId="696243EE" w14:textId="77777777" w:rsidR="003479E0" w:rsidRDefault="0032387D" w:rsidP="00A01086">
      <w:pPr>
        <w:tabs>
          <w:tab w:val="left" w:pos="360"/>
        </w:tabs>
        <w:spacing w:after="20"/>
        <w:ind w:left="720"/>
        <w:rPr>
          <w:rFonts w:ascii="Arial" w:hAnsi="Arial" w:cs="Arial"/>
        </w:rPr>
      </w:pPr>
      <w:r>
        <w:rPr>
          <w:rFonts w:ascii="Arial" w:hAnsi="Arial" w:cs="Arial"/>
        </w:rPr>
        <w:t xml:space="preserve">Part of ASNS program activities included: </w:t>
      </w:r>
    </w:p>
    <w:p w14:paraId="42057785" w14:textId="77777777" w:rsidR="00A01086" w:rsidRDefault="00A01086" w:rsidP="00A01086">
      <w:pPr>
        <w:tabs>
          <w:tab w:val="left" w:pos="360"/>
        </w:tabs>
        <w:spacing w:after="20"/>
        <w:ind w:left="720"/>
        <w:rPr>
          <w:rFonts w:ascii="Arial" w:hAnsi="Arial" w:cs="Arial"/>
        </w:rPr>
      </w:pPr>
    </w:p>
    <w:p w14:paraId="02DA36B4" w14:textId="4C1B9F7C" w:rsidR="0032387D" w:rsidRDefault="00897A40" w:rsidP="00A01086">
      <w:pPr>
        <w:tabs>
          <w:tab w:val="left" w:pos="360"/>
        </w:tabs>
        <w:spacing w:after="20"/>
        <w:ind w:left="720"/>
        <w:rPr>
          <w:rFonts w:ascii="Times New Roman" w:hAnsi="Times New Roman" w:cs="Times New Roman"/>
        </w:rPr>
      </w:pPr>
      <w:r>
        <w:rPr>
          <w:rFonts w:ascii="Arial" w:hAnsi="Arial" w:cs="Arial"/>
        </w:rPr>
        <w:t>Outreach to public schools at high-school counselors’ workshop</w:t>
      </w:r>
      <w:r w:rsidR="0032387D">
        <w:rPr>
          <w:rFonts w:ascii="Arial" w:hAnsi="Arial" w:cs="Arial"/>
        </w:rPr>
        <w:t xml:space="preserve"> – an int</w:t>
      </w:r>
      <w:r w:rsidR="00575697">
        <w:rPr>
          <w:rFonts w:ascii="Arial" w:hAnsi="Arial" w:cs="Arial"/>
        </w:rPr>
        <w:t xml:space="preserve">imate and interactive </w:t>
      </w:r>
      <w:r w:rsidR="00575697" w:rsidRPr="003C5A6A">
        <w:rPr>
          <w:rFonts w:ascii="Arial" w:hAnsi="Arial" w:cs="Arial"/>
        </w:rPr>
        <w:t>session s</w:t>
      </w:r>
      <w:r w:rsidR="0032387D" w:rsidRPr="003C5A6A">
        <w:rPr>
          <w:rFonts w:ascii="Arial" w:hAnsi="Arial" w:cs="Arial"/>
        </w:rPr>
        <w:t xml:space="preserve">howcased the </w:t>
      </w:r>
      <w:r w:rsidR="003479E0" w:rsidRPr="003C5A6A">
        <w:rPr>
          <w:rFonts w:ascii="Arial" w:hAnsi="Arial" w:cs="Arial"/>
        </w:rPr>
        <w:t>equipment</w:t>
      </w:r>
      <w:r w:rsidR="003479E0">
        <w:rPr>
          <w:rFonts w:ascii="Arial" w:hAnsi="Arial" w:cs="Arial"/>
        </w:rPr>
        <w:t xml:space="preserve">, resources, and </w:t>
      </w:r>
      <w:r w:rsidR="00256B7C">
        <w:rPr>
          <w:rFonts w:ascii="Arial" w:hAnsi="Arial" w:cs="Arial"/>
        </w:rPr>
        <w:t xml:space="preserve">ASNS </w:t>
      </w:r>
      <w:r w:rsidR="003479E0">
        <w:rPr>
          <w:rFonts w:ascii="Arial" w:hAnsi="Arial" w:cs="Arial"/>
        </w:rPr>
        <w:t>program curriculum and STEM program.</w:t>
      </w:r>
    </w:p>
    <w:p w14:paraId="477C33C0" w14:textId="77777777" w:rsidR="0032387D" w:rsidRDefault="0032387D" w:rsidP="00A01086">
      <w:pPr>
        <w:tabs>
          <w:tab w:val="left" w:pos="360"/>
        </w:tabs>
        <w:spacing w:after="20"/>
        <w:ind w:left="720"/>
        <w:rPr>
          <w:rFonts w:ascii="Arial" w:hAnsi="Arial" w:cs="Arial"/>
        </w:rPr>
      </w:pPr>
    </w:p>
    <w:p w14:paraId="40AAE046" w14:textId="5C2E9C50" w:rsidR="00996319" w:rsidRDefault="00575697" w:rsidP="00A01086">
      <w:pPr>
        <w:tabs>
          <w:tab w:val="left" w:pos="360"/>
        </w:tabs>
        <w:spacing w:after="20"/>
        <w:ind w:left="720"/>
        <w:rPr>
          <w:rFonts w:ascii="Arial" w:hAnsi="Arial" w:cs="Arial"/>
        </w:rPr>
      </w:pPr>
      <w:r>
        <w:rPr>
          <w:rFonts w:ascii="Arial" w:hAnsi="Arial" w:cs="Arial"/>
        </w:rPr>
        <w:t xml:space="preserve">Outreach </w:t>
      </w:r>
      <w:r w:rsidRPr="003C5A6A">
        <w:rPr>
          <w:rFonts w:ascii="Arial" w:hAnsi="Arial" w:cs="Arial"/>
        </w:rPr>
        <w:t>using the</w:t>
      </w:r>
      <w:r w:rsidR="003479E0" w:rsidRPr="00A01086">
        <w:rPr>
          <w:rFonts w:ascii="Arial" w:hAnsi="Arial" w:cs="Arial"/>
        </w:rPr>
        <w:t xml:space="preserve"> Full STEAM-Ahead Events – </w:t>
      </w:r>
      <w:r>
        <w:rPr>
          <w:rFonts w:ascii="Arial" w:hAnsi="Arial" w:cs="Arial"/>
        </w:rPr>
        <w:t>in collaboration with</w:t>
      </w:r>
      <w:r w:rsidR="003479E0" w:rsidRPr="00A01086">
        <w:rPr>
          <w:rFonts w:ascii="Arial" w:hAnsi="Arial" w:cs="Arial"/>
        </w:rPr>
        <w:t xml:space="preserve"> </w:t>
      </w:r>
      <w:r>
        <w:rPr>
          <w:rFonts w:ascii="Arial" w:hAnsi="Arial" w:cs="Arial"/>
        </w:rPr>
        <w:t xml:space="preserve">UHMC’s Nä Pua Noeau </w:t>
      </w:r>
      <w:r w:rsidR="003479E0" w:rsidRPr="00A01086">
        <w:rPr>
          <w:rFonts w:ascii="Arial" w:hAnsi="Arial" w:cs="Arial"/>
        </w:rPr>
        <w:t>Center for Gifted and Talented Native Hawaiian Children</w:t>
      </w:r>
      <w:r w:rsidR="00A01086">
        <w:rPr>
          <w:rFonts w:ascii="Arial" w:hAnsi="Arial" w:cs="Arial"/>
        </w:rPr>
        <w:t>.</w:t>
      </w:r>
      <w:r w:rsidR="003479E0" w:rsidRPr="00A01086">
        <w:rPr>
          <w:rFonts w:ascii="Arial" w:hAnsi="Arial" w:cs="Arial"/>
        </w:rPr>
        <w:t xml:space="preserve"> </w:t>
      </w:r>
    </w:p>
    <w:p w14:paraId="032F9AA8" w14:textId="77777777" w:rsidR="00575697" w:rsidRDefault="00575697" w:rsidP="00A01086">
      <w:pPr>
        <w:tabs>
          <w:tab w:val="left" w:pos="360"/>
        </w:tabs>
        <w:spacing w:after="20"/>
        <w:ind w:left="720"/>
        <w:rPr>
          <w:rFonts w:ascii="Arial" w:hAnsi="Arial" w:cs="Arial"/>
        </w:rPr>
      </w:pPr>
    </w:p>
    <w:p w14:paraId="544CE098" w14:textId="2F460998" w:rsidR="00575697" w:rsidRDefault="00575697" w:rsidP="00A01086">
      <w:pPr>
        <w:tabs>
          <w:tab w:val="left" w:pos="360"/>
        </w:tabs>
        <w:spacing w:after="20"/>
        <w:ind w:left="720"/>
        <w:rPr>
          <w:rFonts w:ascii="Arial" w:hAnsi="Arial" w:cs="Arial"/>
        </w:rPr>
      </w:pPr>
      <w:r w:rsidRPr="003C5A6A">
        <w:rPr>
          <w:rFonts w:ascii="Arial" w:hAnsi="Arial" w:cs="Arial"/>
        </w:rPr>
        <w:t>Outreach using the Science Olympiad – local high school and middle school students are exposed to UHMC by participating in science competitions hosted by STEM faculty.</w:t>
      </w:r>
    </w:p>
    <w:p w14:paraId="0D44D9F1" w14:textId="77777777" w:rsidR="00BE4EB4" w:rsidRDefault="00BE4EB4" w:rsidP="00A01086">
      <w:pPr>
        <w:tabs>
          <w:tab w:val="left" w:pos="360"/>
        </w:tabs>
        <w:spacing w:after="20"/>
        <w:ind w:left="720"/>
        <w:rPr>
          <w:rFonts w:ascii="Arial" w:hAnsi="Arial" w:cs="Arial"/>
        </w:rPr>
      </w:pPr>
    </w:p>
    <w:p w14:paraId="2569A534" w14:textId="66EF63E9" w:rsidR="00BE4EB4" w:rsidRPr="00914B43" w:rsidRDefault="00346169" w:rsidP="00A01086">
      <w:pPr>
        <w:tabs>
          <w:tab w:val="left" w:pos="360"/>
        </w:tabs>
        <w:spacing w:after="20"/>
        <w:ind w:left="720"/>
        <w:rPr>
          <w:rFonts w:ascii="Arial" w:hAnsi="Arial" w:cs="Arial"/>
        </w:rPr>
      </w:pPr>
      <w:r>
        <w:rPr>
          <w:rFonts w:ascii="Arial" w:hAnsi="Arial" w:cs="Arial"/>
        </w:rPr>
        <w:t>Support</w:t>
      </w:r>
      <w:r w:rsidR="005F516E">
        <w:rPr>
          <w:rFonts w:ascii="Arial" w:hAnsi="Arial" w:cs="Arial"/>
        </w:rPr>
        <w:t xml:space="preserve"> the</w:t>
      </w:r>
      <w:r w:rsidR="00BE4EB4">
        <w:rPr>
          <w:rFonts w:ascii="Arial" w:hAnsi="Arial" w:cs="Arial"/>
        </w:rPr>
        <w:t xml:space="preserve"> </w:t>
      </w:r>
      <w:r w:rsidR="005F516E" w:rsidRPr="005F516E">
        <w:rPr>
          <w:rFonts w:ascii="Arial" w:hAnsi="Arial" w:cs="Arial"/>
        </w:rPr>
        <w:t xml:space="preserve">Society for the Advancement of Chicanos/Native American in Science </w:t>
      </w:r>
      <w:r w:rsidR="00CF1EA2">
        <w:rPr>
          <w:rFonts w:ascii="Arial" w:hAnsi="Arial" w:cs="Arial"/>
        </w:rPr>
        <w:t>(</w:t>
      </w:r>
      <w:r w:rsidR="007C232F">
        <w:rPr>
          <w:rFonts w:ascii="Arial" w:hAnsi="Arial" w:cs="Arial"/>
        </w:rPr>
        <w:t>SACNAS</w:t>
      </w:r>
      <w:r w:rsidR="00CF1EA2">
        <w:rPr>
          <w:rFonts w:ascii="Arial" w:hAnsi="Arial" w:cs="Arial"/>
        </w:rPr>
        <w:t>)</w:t>
      </w:r>
      <w:r w:rsidR="007C232F">
        <w:rPr>
          <w:rFonts w:ascii="Arial" w:hAnsi="Arial" w:cs="Arial"/>
        </w:rPr>
        <w:t xml:space="preserve"> Maui Chapter</w:t>
      </w:r>
      <w:r w:rsidR="00256B7C">
        <w:rPr>
          <w:rFonts w:ascii="Arial" w:hAnsi="Arial" w:cs="Arial"/>
        </w:rPr>
        <w:t>.</w:t>
      </w:r>
      <w:r w:rsidR="00914B43" w:rsidRPr="00914B43">
        <w:rPr>
          <w:rFonts w:ascii="Arial" w:hAnsi="Arial" w:cs="Arial"/>
        </w:rPr>
        <w:t xml:space="preserve"> </w:t>
      </w:r>
      <w:r w:rsidR="00475ADD">
        <w:rPr>
          <w:rFonts w:ascii="Arial" w:hAnsi="Arial" w:cs="Arial"/>
        </w:rPr>
        <w:t>This</w:t>
      </w:r>
      <w:r w:rsidR="00914B43">
        <w:rPr>
          <w:rFonts w:ascii="Arial" w:hAnsi="Arial" w:cs="Arial"/>
        </w:rPr>
        <w:t xml:space="preserve"> </w:t>
      </w:r>
      <w:r w:rsidR="00475ADD">
        <w:rPr>
          <w:rFonts w:ascii="Arial" w:hAnsi="Arial" w:cs="Arial"/>
        </w:rPr>
        <w:t>C</w:t>
      </w:r>
      <w:r w:rsidR="00914B43">
        <w:rPr>
          <w:rFonts w:ascii="Arial" w:hAnsi="Arial" w:cs="Arial"/>
        </w:rPr>
        <w:t xml:space="preserve">hapter </w:t>
      </w:r>
      <w:r w:rsidR="00914B43" w:rsidRPr="00914B43">
        <w:rPr>
          <w:rFonts w:ascii="Arial" w:hAnsi="Arial" w:cs="Arial"/>
        </w:rPr>
        <w:t xml:space="preserve">is a newly formed club supported by Ka Hikina O Ka </w:t>
      </w:r>
      <w:r w:rsidR="00914B43" w:rsidRPr="00914B43">
        <w:rPr>
          <w:rFonts w:ascii="Arial" w:eastAsia="Times New Roman" w:hAnsi="Arial" w:cs="Arial"/>
          <w:color w:val="222222"/>
        </w:rPr>
        <w:t>Lā</w:t>
      </w:r>
      <w:r w:rsidR="00914B43" w:rsidRPr="00914B43">
        <w:rPr>
          <w:rFonts w:ascii="Arial" w:hAnsi="Arial" w:cs="Arial"/>
        </w:rPr>
        <w:t xml:space="preserve"> in the UH Maui College.</w:t>
      </w:r>
      <w:r>
        <w:rPr>
          <w:rFonts w:ascii="Arial" w:hAnsi="Arial" w:cs="Arial"/>
        </w:rPr>
        <w:t xml:space="preserve"> The STEM faculty members are the advisory board members of the club.</w:t>
      </w:r>
    </w:p>
    <w:p w14:paraId="52640FE8" w14:textId="77777777" w:rsidR="00897A40" w:rsidRDefault="00897A40" w:rsidP="003D0069">
      <w:pPr>
        <w:tabs>
          <w:tab w:val="left" w:pos="720"/>
        </w:tabs>
        <w:spacing w:after="20"/>
        <w:rPr>
          <w:rFonts w:ascii="Arial" w:hAnsi="Arial"/>
        </w:rPr>
      </w:pPr>
    </w:p>
    <w:p w14:paraId="17CDEF5A" w14:textId="77777777" w:rsidR="00897A40" w:rsidRDefault="00897A40" w:rsidP="003D0069">
      <w:pPr>
        <w:tabs>
          <w:tab w:val="left" w:pos="720"/>
        </w:tabs>
        <w:spacing w:after="20"/>
        <w:rPr>
          <w:rFonts w:ascii="Arial" w:hAnsi="Arial"/>
        </w:rPr>
      </w:pPr>
    </w:p>
    <w:p w14:paraId="126353BC" w14:textId="49FCA28A" w:rsidR="003D0069" w:rsidRDefault="003D0069" w:rsidP="00B51FB5">
      <w:pPr>
        <w:pStyle w:val="ListParagraph"/>
        <w:numPr>
          <w:ilvl w:val="0"/>
          <w:numId w:val="26"/>
        </w:numPr>
        <w:tabs>
          <w:tab w:val="left" w:pos="720"/>
        </w:tabs>
        <w:spacing w:after="20"/>
        <w:rPr>
          <w:rFonts w:ascii="Arial" w:hAnsi="Arial"/>
          <w:b/>
        </w:rPr>
      </w:pPr>
      <w:r w:rsidRPr="001E0E34">
        <w:rPr>
          <w:rFonts w:ascii="Arial" w:hAnsi="Arial"/>
          <w:b/>
        </w:rPr>
        <w:t xml:space="preserve">Courses </w:t>
      </w:r>
      <w:r w:rsidR="00F04215">
        <w:rPr>
          <w:rFonts w:ascii="Arial" w:hAnsi="Arial"/>
          <w:b/>
        </w:rPr>
        <w:t>(or Assignments) Assessed for PLOs and CASLO</w:t>
      </w:r>
    </w:p>
    <w:p w14:paraId="5FB4BDF1" w14:textId="77777777" w:rsidR="00885948" w:rsidRDefault="00885948" w:rsidP="00A01086">
      <w:pPr>
        <w:pStyle w:val="ListParagraph"/>
        <w:tabs>
          <w:tab w:val="left" w:pos="720"/>
        </w:tabs>
        <w:spacing w:after="20"/>
        <w:rPr>
          <w:rFonts w:ascii="Arial" w:hAnsi="Arial"/>
        </w:rPr>
      </w:pPr>
    </w:p>
    <w:p w14:paraId="786E70F2" w14:textId="77777777" w:rsidR="002908CA" w:rsidRDefault="001B1B49" w:rsidP="00A01086">
      <w:pPr>
        <w:pStyle w:val="ListParagraph"/>
        <w:tabs>
          <w:tab w:val="left" w:pos="720"/>
        </w:tabs>
        <w:spacing w:after="20"/>
        <w:rPr>
          <w:rFonts w:ascii="Arial" w:hAnsi="Arial"/>
        </w:rPr>
      </w:pPr>
      <w:r w:rsidRPr="001B1B49">
        <w:rPr>
          <w:rFonts w:ascii="Arial" w:hAnsi="Arial"/>
        </w:rPr>
        <w:t>BIO</w:t>
      </w:r>
      <w:r w:rsidR="00740956">
        <w:rPr>
          <w:rFonts w:ascii="Arial" w:hAnsi="Arial"/>
        </w:rPr>
        <w:t>L</w:t>
      </w:r>
      <w:r w:rsidRPr="001B1B49">
        <w:rPr>
          <w:rFonts w:ascii="Arial" w:hAnsi="Arial"/>
        </w:rPr>
        <w:t xml:space="preserve"> 171</w:t>
      </w:r>
      <w:r w:rsidR="00740956">
        <w:rPr>
          <w:rFonts w:ascii="Arial" w:hAnsi="Arial"/>
        </w:rPr>
        <w:t xml:space="preserve"> </w:t>
      </w:r>
      <w:r w:rsidRPr="001B1B49">
        <w:rPr>
          <w:rFonts w:ascii="Arial" w:hAnsi="Arial"/>
        </w:rPr>
        <w:t>L</w:t>
      </w:r>
      <w:r w:rsidR="00740956">
        <w:rPr>
          <w:rFonts w:ascii="Arial" w:hAnsi="Arial"/>
        </w:rPr>
        <w:t>ab</w:t>
      </w:r>
      <w:r w:rsidR="00A01086">
        <w:rPr>
          <w:rFonts w:ascii="Arial" w:hAnsi="Arial"/>
        </w:rPr>
        <w:t xml:space="preserve"> (Critical T</w:t>
      </w:r>
      <w:r w:rsidR="009E3CAF">
        <w:rPr>
          <w:rFonts w:ascii="Arial" w:hAnsi="Arial"/>
        </w:rPr>
        <w:t>hinking)</w:t>
      </w:r>
    </w:p>
    <w:p w14:paraId="341B3B39" w14:textId="3FEFE43B" w:rsidR="003D0069" w:rsidRDefault="004D30D9" w:rsidP="00A01086">
      <w:pPr>
        <w:pStyle w:val="ListParagraph"/>
        <w:tabs>
          <w:tab w:val="left" w:pos="720"/>
        </w:tabs>
        <w:spacing w:after="20"/>
        <w:rPr>
          <w:rFonts w:ascii="Arial" w:hAnsi="Arial"/>
        </w:rPr>
      </w:pPr>
      <w:r>
        <w:rPr>
          <w:rFonts w:ascii="Arial" w:hAnsi="Arial"/>
        </w:rPr>
        <w:t>MATH 205</w:t>
      </w:r>
      <w:r w:rsidR="00A01086">
        <w:rPr>
          <w:rFonts w:ascii="Arial" w:hAnsi="Arial"/>
        </w:rPr>
        <w:t xml:space="preserve"> (Quantitative R</w:t>
      </w:r>
      <w:r w:rsidR="009E3CAF">
        <w:rPr>
          <w:rFonts w:ascii="Arial" w:hAnsi="Arial"/>
        </w:rPr>
        <w:t>easoning)</w:t>
      </w:r>
    </w:p>
    <w:p w14:paraId="4BDE844E" w14:textId="0D3653F4" w:rsidR="00C2110C" w:rsidRDefault="00C2110C" w:rsidP="003D0069">
      <w:pPr>
        <w:pStyle w:val="ListParagraph"/>
        <w:rPr>
          <w:rFonts w:ascii="Arial" w:hAnsi="Arial" w:cs="Arial"/>
          <w:color w:val="1A1A1A"/>
        </w:rPr>
      </w:pPr>
      <w:r>
        <w:rPr>
          <w:rFonts w:ascii="Arial" w:hAnsi="Arial" w:cs="Arial"/>
          <w:color w:val="1A1A1A"/>
        </w:rPr>
        <w:t xml:space="preserve">Biology 172: Introductory Biology II and Biology </w:t>
      </w:r>
      <w:r w:rsidRPr="001531DE">
        <w:rPr>
          <w:rFonts w:ascii="Arial" w:hAnsi="Arial" w:cs="Arial"/>
          <w:color w:val="1A1A1A"/>
        </w:rPr>
        <w:t>172L</w:t>
      </w:r>
      <w:r w:rsidR="00471829">
        <w:rPr>
          <w:rFonts w:ascii="Arial" w:hAnsi="Arial" w:cs="Arial"/>
          <w:color w:val="1A1A1A"/>
        </w:rPr>
        <w:t xml:space="preserve"> (PLO Assessment)</w:t>
      </w:r>
    </w:p>
    <w:p w14:paraId="4849B8FC" w14:textId="77777777" w:rsidR="00575697" w:rsidRDefault="00575697" w:rsidP="003D0069">
      <w:pPr>
        <w:pStyle w:val="ListParagraph"/>
        <w:rPr>
          <w:rFonts w:ascii="Arial" w:hAnsi="Arial" w:cs="Arial"/>
          <w:color w:val="1A1A1A"/>
        </w:rPr>
      </w:pPr>
    </w:p>
    <w:p w14:paraId="30013521" w14:textId="68067718" w:rsidR="003D0069" w:rsidRDefault="003D0069" w:rsidP="00B51FB5">
      <w:pPr>
        <w:pStyle w:val="ListParagraph"/>
        <w:numPr>
          <w:ilvl w:val="0"/>
          <w:numId w:val="26"/>
        </w:numPr>
        <w:tabs>
          <w:tab w:val="left" w:pos="720"/>
        </w:tabs>
        <w:spacing w:after="20"/>
        <w:rPr>
          <w:rFonts w:ascii="Arial" w:hAnsi="Arial"/>
          <w:b/>
        </w:rPr>
      </w:pPr>
      <w:r w:rsidRPr="001E0E34">
        <w:rPr>
          <w:rFonts w:ascii="Arial" w:hAnsi="Arial"/>
          <w:b/>
        </w:rPr>
        <w:t>PLO Assessment Analysis</w:t>
      </w:r>
    </w:p>
    <w:p w14:paraId="58069B80" w14:textId="1F9BA87D" w:rsidR="003860C6" w:rsidRDefault="00D55ACF" w:rsidP="003860C6">
      <w:pPr>
        <w:pStyle w:val="ListParagraph"/>
        <w:tabs>
          <w:tab w:val="left" w:pos="720"/>
        </w:tabs>
        <w:spacing w:after="20"/>
        <w:rPr>
          <w:rFonts w:ascii="Arial" w:hAnsi="Arial"/>
          <w:b/>
        </w:rPr>
      </w:pPr>
      <w:r w:rsidRPr="00D55ACF">
        <w:rPr>
          <w:rFonts w:ascii="Arial" w:hAnsi="Arial"/>
        </w:rPr>
        <w:t>Attach in</w:t>
      </w:r>
      <w:r>
        <w:rPr>
          <w:rFonts w:ascii="Arial" w:hAnsi="Arial"/>
          <w:b/>
        </w:rPr>
        <w:t xml:space="preserve"> Appendix</w:t>
      </w:r>
      <w:r w:rsidR="005853CD">
        <w:rPr>
          <w:rFonts w:ascii="Arial" w:hAnsi="Arial"/>
          <w:b/>
        </w:rPr>
        <w:t xml:space="preserve"> A</w:t>
      </w:r>
    </w:p>
    <w:p w14:paraId="7113900F" w14:textId="77777777" w:rsidR="002908CA" w:rsidRPr="001E0E34" w:rsidRDefault="002908CA" w:rsidP="003860C6">
      <w:pPr>
        <w:pStyle w:val="ListParagraph"/>
        <w:tabs>
          <w:tab w:val="left" w:pos="720"/>
        </w:tabs>
        <w:spacing w:after="20"/>
        <w:rPr>
          <w:rFonts w:ascii="Arial" w:hAnsi="Arial"/>
          <w:b/>
        </w:rPr>
      </w:pPr>
    </w:p>
    <w:p w14:paraId="36BC11DF" w14:textId="6E5C043E" w:rsidR="003D0069" w:rsidRPr="001E0E34" w:rsidRDefault="003D0069" w:rsidP="00B51FB5">
      <w:pPr>
        <w:pStyle w:val="ListParagraph"/>
        <w:numPr>
          <w:ilvl w:val="0"/>
          <w:numId w:val="26"/>
        </w:numPr>
        <w:tabs>
          <w:tab w:val="left" w:pos="720"/>
        </w:tabs>
        <w:spacing w:after="20"/>
        <w:rPr>
          <w:rFonts w:ascii="Arial" w:hAnsi="Arial"/>
          <w:b/>
        </w:rPr>
      </w:pPr>
      <w:r w:rsidRPr="001E0E34">
        <w:rPr>
          <w:rFonts w:ascii="Arial" w:hAnsi="Arial"/>
          <w:b/>
        </w:rPr>
        <w:t>CASLO Reports</w:t>
      </w:r>
    </w:p>
    <w:p w14:paraId="7E6A2C18" w14:textId="77777777" w:rsidR="00382270" w:rsidRDefault="006C7343" w:rsidP="00382270">
      <w:pPr>
        <w:pStyle w:val="ListParagraph"/>
        <w:rPr>
          <w:rFonts w:ascii="Arial" w:hAnsi="Arial"/>
        </w:rPr>
      </w:pPr>
      <w:r>
        <w:rPr>
          <w:rFonts w:ascii="Arial" w:hAnsi="Arial"/>
        </w:rPr>
        <w:t xml:space="preserve">CASLO assessment report focused on </w:t>
      </w:r>
      <w:r w:rsidR="0066540D">
        <w:rPr>
          <w:rFonts w:ascii="Arial" w:hAnsi="Arial"/>
        </w:rPr>
        <w:t>Quantitative Reasoning (attach</w:t>
      </w:r>
      <w:r w:rsidR="00F80EC0">
        <w:rPr>
          <w:rFonts w:ascii="Arial" w:hAnsi="Arial"/>
        </w:rPr>
        <w:t xml:space="preserve"> assessment report</w:t>
      </w:r>
      <w:r>
        <w:rPr>
          <w:rFonts w:ascii="Arial" w:hAnsi="Arial"/>
        </w:rPr>
        <w:t xml:space="preserve"> in </w:t>
      </w:r>
      <w:r w:rsidRPr="00F80EC0">
        <w:rPr>
          <w:rFonts w:ascii="Arial" w:hAnsi="Arial"/>
          <w:b/>
        </w:rPr>
        <w:t>Appendix</w:t>
      </w:r>
      <w:r w:rsidR="00382270">
        <w:rPr>
          <w:rFonts w:ascii="Arial" w:hAnsi="Arial"/>
          <w:b/>
        </w:rPr>
        <w:t xml:space="preserve"> D</w:t>
      </w:r>
      <w:r>
        <w:rPr>
          <w:rFonts w:ascii="Arial" w:hAnsi="Arial"/>
        </w:rPr>
        <w:t>)</w:t>
      </w:r>
    </w:p>
    <w:p w14:paraId="5FB6C6DC" w14:textId="77777777" w:rsidR="00382270" w:rsidRDefault="00382270" w:rsidP="00382270">
      <w:pPr>
        <w:pStyle w:val="ListParagraph"/>
        <w:rPr>
          <w:rFonts w:ascii="Arial" w:hAnsi="Arial" w:cs="Arial"/>
          <w:bCs/>
        </w:rPr>
      </w:pPr>
      <w:r w:rsidRPr="00382270">
        <w:rPr>
          <w:rFonts w:ascii="Arial" w:hAnsi="Arial" w:cs="Arial"/>
          <w:bCs/>
        </w:rPr>
        <w:t xml:space="preserve">Faculty Report on CASLO Quantitative Reasoning </w:t>
      </w:r>
    </w:p>
    <w:p w14:paraId="0E44F3E8" w14:textId="01F7D592" w:rsidR="00382270" w:rsidRPr="00382270" w:rsidRDefault="00382270" w:rsidP="00382270">
      <w:pPr>
        <w:pStyle w:val="ListParagraph"/>
        <w:rPr>
          <w:rFonts w:ascii="Arial" w:hAnsi="Arial"/>
        </w:rPr>
      </w:pPr>
      <w:r w:rsidRPr="00382270">
        <w:rPr>
          <w:rFonts w:ascii="Arial" w:hAnsi="Arial" w:cs="Arial"/>
          <w:bCs/>
        </w:rPr>
        <w:t>(Total 23 page pdf copy MATH205.pdf)</w:t>
      </w:r>
    </w:p>
    <w:p w14:paraId="294319E3" w14:textId="5D888DCE" w:rsidR="00382270" w:rsidRDefault="00297C37" w:rsidP="008C7CE4">
      <w:pPr>
        <w:pStyle w:val="ListParagraph"/>
        <w:rPr>
          <w:rFonts w:ascii="Arial" w:hAnsi="Arial" w:cs="Arial"/>
          <w:bCs/>
        </w:rPr>
      </w:pPr>
      <w:r>
        <w:rPr>
          <w:rFonts w:ascii="Arial" w:hAnsi="Arial" w:cs="Arial"/>
          <w:bCs/>
        </w:rPr>
        <w:t xml:space="preserve">CASLO Assessment report </w:t>
      </w:r>
      <w:hyperlink r:id="rId21" w:history="1">
        <w:r w:rsidR="004758C6" w:rsidRPr="003F4FB0">
          <w:rPr>
            <w:rStyle w:val="Hyperlink"/>
            <w:rFonts w:ascii="Arial" w:hAnsi="Arial" w:cs="Arial"/>
            <w:bCs/>
          </w:rPr>
          <w:t>https://laulima.hawaii.edu/access/content/group/91ea6bed-23da-449e-8af8-76659235c891/Reports/Quantitative_Reasoning/Faculty_Reports/MATH207.pdf</w:t>
        </w:r>
      </w:hyperlink>
    </w:p>
    <w:p w14:paraId="031C8C1B" w14:textId="06C6735E" w:rsidR="00297C37" w:rsidRPr="00297C37" w:rsidRDefault="00297C37" w:rsidP="00297C37">
      <w:pPr>
        <w:pStyle w:val="ListParagraph"/>
        <w:rPr>
          <w:rFonts w:ascii="Arial" w:hAnsi="Arial"/>
        </w:rPr>
      </w:pPr>
      <w:r w:rsidRPr="00B161FD">
        <w:rPr>
          <w:rFonts w:ascii="Arial" w:hAnsi="Arial" w:cs="Arial"/>
          <w:bCs/>
        </w:rPr>
        <w:t>Total 23 page pdf copy</w:t>
      </w:r>
      <w:r>
        <w:rPr>
          <w:rFonts w:ascii="Arial" w:hAnsi="Arial" w:cs="Arial"/>
          <w:bCs/>
        </w:rPr>
        <w:t xml:space="preserve"> MATH205.pdf </w:t>
      </w:r>
      <w:r w:rsidRPr="00297C37">
        <w:rPr>
          <w:rFonts w:ascii="Arial" w:hAnsi="Arial" w:cs="Arial"/>
          <w:bCs/>
        </w:rPr>
        <w:t>and CASLO Evidence report</w:t>
      </w:r>
    </w:p>
    <w:p w14:paraId="0D1F09BE" w14:textId="77777777" w:rsidR="006C7343" w:rsidRPr="008C7CE4" w:rsidRDefault="006C7343" w:rsidP="008C7CE4">
      <w:pPr>
        <w:pStyle w:val="ListParagraph"/>
        <w:rPr>
          <w:rFonts w:ascii="Arial" w:hAnsi="Arial"/>
        </w:rPr>
      </w:pPr>
    </w:p>
    <w:p w14:paraId="7DD6DCBC" w14:textId="29E1A287" w:rsidR="008C7CE4" w:rsidRDefault="008C7CE4" w:rsidP="00B51FB5">
      <w:pPr>
        <w:pStyle w:val="ListParagraph"/>
        <w:numPr>
          <w:ilvl w:val="0"/>
          <w:numId w:val="26"/>
        </w:numPr>
        <w:tabs>
          <w:tab w:val="left" w:pos="720"/>
        </w:tabs>
        <w:spacing w:after="20"/>
        <w:rPr>
          <w:rFonts w:ascii="Arial" w:hAnsi="Arial"/>
          <w:b/>
        </w:rPr>
      </w:pPr>
      <w:r w:rsidRPr="007F5A4A">
        <w:rPr>
          <w:rFonts w:ascii="Arial" w:hAnsi="Arial"/>
          <w:b/>
        </w:rPr>
        <w:t>Action Plan and Next Steps</w:t>
      </w:r>
    </w:p>
    <w:p w14:paraId="579A5833" w14:textId="77777777" w:rsidR="007F5A4A" w:rsidRPr="007F5A4A" w:rsidRDefault="007F5A4A" w:rsidP="007F5A4A">
      <w:pPr>
        <w:pStyle w:val="ListParagraph"/>
        <w:rPr>
          <w:rFonts w:ascii="Arial" w:hAnsi="Arial"/>
          <w:b/>
        </w:rPr>
      </w:pPr>
    </w:p>
    <w:p w14:paraId="6FE24C69" w14:textId="11AB0032" w:rsidR="007F5A4A" w:rsidRDefault="007F5A4A" w:rsidP="007F5A4A">
      <w:pPr>
        <w:pStyle w:val="ListParagraph"/>
        <w:numPr>
          <w:ilvl w:val="0"/>
          <w:numId w:val="21"/>
        </w:numPr>
        <w:tabs>
          <w:tab w:val="left" w:pos="720"/>
        </w:tabs>
        <w:spacing w:after="20"/>
        <w:rPr>
          <w:rFonts w:ascii="Arial" w:hAnsi="Arial"/>
          <w:b/>
        </w:rPr>
      </w:pPr>
      <w:r>
        <w:rPr>
          <w:rFonts w:ascii="Arial" w:hAnsi="Arial"/>
          <w:b/>
        </w:rPr>
        <w:t>PLO</w:t>
      </w:r>
    </w:p>
    <w:p w14:paraId="6163C34B" w14:textId="32B3D431" w:rsidR="007F5A4A" w:rsidRDefault="007F5A4A" w:rsidP="007F5A4A">
      <w:pPr>
        <w:pStyle w:val="ListParagraph"/>
        <w:tabs>
          <w:tab w:val="left" w:pos="720"/>
        </w:tabs>
        <w:spacing w:after="20"/>
        <w:ind w:left="1080"/>
        <w:rPr>
          <w:rFonts w:ascii="Arial" w:hAnsi="Arial" w:cs="Arial"/>
        </w:rPr>
      </w:pPr>
      <w:r w:rsidRPr="00AF226D">
        <w:rPr>
          <w:rFonts w:ascii="Arial" w:hAnsi="Arial" w:cs="Arial"/>
        </w:rPr>
        <w:t>PLOs are in line with other UH System campuses</w:t>
      </w:r>
      <w:r w:rsidR="001D3CAE">
        <w:rPr>
          <w:rFonts w:ascii="Arial" w:hAnsi="Arial" w:cs="Arial"/>
        </w:rPr>
        <w:t>.</w:t>
      </w:r>
    </w:p>
    <w:p w14:paraId="763BBE53" w14:textId="77777777" w:rsidR="007F5A4A" w:rsidRDefault="007F5A4A" w:rsidP="007F5A4A">
      <w:pPr>
        <w:pStyle w:val="ListParagraph"/>
        <w:tabs>
          <w:tab w:val="left" w:pos="720"/>
        </w:tabs>
        <w:spacing w:after="20"/>
        <w:ind w:left="1080"/>
        <w:rPr>
          <w:rFonts w:ascii="Arial" w:hAnsi="Arial"/>
          <w:b/>
        </w:rPr>
      </w:pPr>
    </w:p>
    <w:p w14:paraId="5063B4E8" w14:textId="63D4ED48" w:rsidR="007F5A4A" w:rsidRDefault="007F5A4A" w:rsidP="007F5A4A">
      <w:pPr>
        <w:pStyle w:val="ListParagraph"/>
        <w:numPr>
          <w:ilvl w:val="0"/>
          <w:numId w:val="21"/>
        </w:numPr>
        <w:tabs>
          <w:tab w:val="left" w:pos="720"/>
        </w:tabs>
        <w:spacing w:after="20"/>
        <w:rPr>
          <w:rFonts w:ascii="Arial" w:hAnsi="Arial"/>
          <w:b/>
        </w:rPr>
      </w:pPr>
      <w:r>
        <w:rPr>
          <w:rFonts w:ascii="Arial" w:hAnsi="Arial"/>
          <w:b/>
        </w:rPr>
        <w:t>CASLO</w:t>
      </w:r>
    </w:p>
    <w:p w14:paraId="11CFFF0F" w14:textId="239CE8AF" w:rsidR="007F5A4A" w:rsidRPr="00966886" w:rsidRDefault="007F5A4A" w:rsidP="007F5A4A">
      <w:pPr>
        <w:pStyle w:val="ListParagraph"/>
        <w:tabs>
          <w:tab w:val="left" w:pos="720"/>
        </w:tabs>
        <w:spacing w:after="20"/>
        <w:ind w:left="1080"/>
        <w:rPr>
          <w:rFonts w:ascii="Arial" w:hAnsi="Arial" w:cs="Arial"/>
        </w:rPr>
      </w:pPr>
      <w:r w:rsidRPr="00AF226D">
        <w:rPr>
          <w:rFonts w:ascii="Arial" w:hAnsi="Arial" w:cs="Arial"/>
        </w:rPr>
        <w:t>CASLOs are being met by program courses</w:t>
      </w:r>
      <w:r w:rsidR="006A566C">
        <w:rPr>
          <w:rFonts w:ascii="Arial" w:hAnsi="Arial" w:cs="Arial"/>
        </w:rPr>
        <w:t xml:space="preserve">. </w:t>
      </w:r>
      <w:r w:rsidR="00A76EF2">
        <w:rPr>
          <w:rFonts w:ascii="Arial" w:hAnsi="Arial" w:cs="Arial"/>
        </w:rPr>
        <w:t>Attach CASLO meeting report</w:t>
      </w:r>
      <w:r w:rsidR="009162E8">
        <w:rPr>
          <w:rFonts w:ascii="Arial" w:hAnsi="Arial" w:cs="Arial"/>
        </w:rPr>
        <w:t xml:space="preserve">, </w:t>
      </w:r>
      <w:r w:rsidR="009162E8" w:rsidRPr="009162E8">
        <w:rPr>
          <w:rFonts w:ascii="Arial" w:hAnsi="Arial" w:cs="Arial"/>
          <w:b/>
        </w:rPr>
        <w:t>Appendix E</w:t>
      </w:r>
      <w:r w:rsidR="006A566C" w:rsidRPr="00966886">
        <w:rPr>
          <w:rFonts w:ascii="Arial" w:hAnsi="Arial" w:cs="Arial"/>
        </w:rPr>
        <w:t>.</w:t>
      </w:r>
    </w:p>
    <w:p w14:paraId="79D0E054" w14:textId="77777777" w:rsidR="006A566C" w:rsidRDefault="006A566C" w:rsidP="007F5A4A">
      <w:pPr>
        <w:pStyle w:val="ListParagraph"/>
        <w:tabs>
          <w:tab w:val="left" w:pos="720"/>
        </w:tabs>
        <w:spacing w:after="20"/>
        <w:ind w:left="1080"/>
        <w:rPr>
          <w:rFonts w:ascii="Arial" w:hAnsi="Arial" w:cs="Arial"/>
        </w:rPr>
      </w:pPr>
    </w:p>
    <w:p w14:paraId="21876FB3" w14:textId="7A9FD964" w:rsidR="007F5A4A" w:rsidRDefault="007F5A4A" w:rsidP="007F5A4A">
      <w:pPr>
        <w:pStyle w:val="ListParagraph"/>
        <w:numPr>
          <w:ilvl w:val="0"/>
          <w:numId w:val="21"/>
        </w:numPr>
        <w:tabs>
          <w:tab w:val="left" w:pos="720"/>
        </w:tabs>
        <w:spacing w:after="20"/>
        <w:rPr>
          <w:rFonts w:ascii="Arial" w:hAnsi="Arial"/>
          <w:b/>
        </w:rPr>
      </w:pPr>
      <w:r>
        <w:rPr>
          <w:rFonts w:ascii="Arial" w:hAnsi="Arial"/>
          <w:b/>
        </w:rPr>
        <w:t>Program Improvement</w:t>
      </w:r>
    </w:p>
    <w:p w14:paraId="37645A4A" w14:textId="56BE1560" w:rsidR="00990A3B" w:rsidRDefault="00990A3B" w:rsidP="007F5A4A">
      <w:pPr>
        <w:pStyle w:val="ListParagraph"/>
        <w:numPr>
          <w:ilvl w:val="1"/>
          <w:numId w:val="23"/>
        </w:numPr>
        <w:tabs>
          <w:tab w:val="left" w:pos="1440"/>
        </w:tabs>
        <w:spacing w:after="20"/>
        <w:rPr>
          <w:rFonts w:ascii="Arial" w:hAnsi="Arial" w:cs="Arial"/>
        </w:rPr>
      </w:pPr>
      <w:r>
        <w:rPr>
          <w:rFonts w:ascii="Arial" w:hAnsi="Arial" w:cs="Arial"/>
        </w:rPr>
        <w:t>New position in Biology</w:t>
      </w:r>
      <w:r w:rsidR="000B3393">
        <w:rPr>
          <w:rFonts w:ascii="Arial" w:hAnsi="Arial" w:cs="Arial"/>
        </w:rPr>
        <w:t xml:space="preserve"> or Marine?</w:t>
      </w:r>
    </w:p>
    <w:p w14:paraId="305A8814" w14:textId="77777777" w:rsidR="00F6058B" w:rsidRDefault="00E440E1" w:rsidP="00F6058B">
      <w:pPr>
        <w:pStyle w:val="ListParagraph"/>
        <w:tabs>
          <w:tab w:val="left" w:pos="1440"/>
        </w:tabs>
        <w:spacing w:after="20"/>
        <w:ind w:left="1440"/>
        <w:rPr>
          <w:rFonts w:ascii="Arial" w:hAnsi="Arial" w:cs="Arial"/>
        </w:rPr>
      </w:pPr>
      <w:r>
        <w:rPr>
          <w:rFonts w:ascii="Arial" w:hAnsi="Arial" w:cs="Arial"/>
        </w:rPr>
        <w:t>Instructor of Biology</w:t>
      </w:r>
      <w:r w:rsidR="009E6B5C">
        <w:rPr>
          <w:rFonts w:ascii="Arial" w:hAnsi="Arial" w:cs="Arial"/>
        </w:rPr>
        <w:t xml:space="preserve"> -</w:t>
      </w:r>
      <w:r>
        <w:rPr>
          <w:rFonts w:ascii="Arial" w:hAnsi="Arial" w:cs="Arial"/>
        </w:rPr>
        <w:t xml:space="preserve"> hired in the fall 2018 semester.</w:t>
      </w:r>
      <w:r w:rsidR="00AB4019">
        <w:rPr>
          <w:rFonts w:ascii="Arial" w:hAnsi="Arial" w:cs="Arial"/>
        </w:rPr>
        <w:t xml:space="preserve"> Position #0083866</w:t>
      </w:r>
    </w:p>
    <w:p w14:paraId="17866086" w14:textId="0FABE3B2" w:rsidR="00F6058B" w:rsidRPr="00F6058B" w:rsidRDefault="00F6058B" w:rsidP="00F6058B">
      <w:pPr>
        <w:pStyle w:val="ListParagraph"/>
        <w:numPr>
          <w:ilvl w:val="0"/>
          <w:numId w:val="23"/>
        </w:numPr>
        <w:tabs>
          <w:tab w:val="left" w:pos="1440"/>
        </w:tabs>
        <w:spacing w:after="20"/>
        <w:rPr>
          <w:rFonts w:ascii="Arial" w:hAnsi="Arial" w:cs="Arial"/>
        </w:rPr>
      </w:pPr>
      <w:r w:rsidRPr="00F6058B">
        <w:rPr>
          <w:rFonts w:ascii="Arial" w:hAnsi="Arial" w:cs="Arial"/>
        </w:rPr>
        <w:t>Need to hir</w:t>
      </w:r>
      <w:r w:rsidR="004758C6">
        <w:rPr>
          <w:rFonts w:ascii="Arial" w:hAnsi="Arial" w:cs="Arial"/>
        </w:rPr>
        <w:t>e Anatomy-Physiology instructor</w:t>
      </w:r>
      <w:r w:rsidRPr="00F6058B">
        <w:rPr>
          <w:rFonts w:ascii="Arial" w:hAnsi="Arial" w:cs="Arial"/>
        </w:rPr>
        <w:t>.</w:t>
      </w:r>
    </w:p>
    <w:p w14:paraId="4C191159" w14:textId="77777777" w:rsidR="00990A3B" w:rsidRDefault="00990A3B" w:rsidP="00990A3B">
      <w:pPr>
        <w:tabs>
          <w:tab w:val="left" w:pos="1440"/>
        </w:tabs>
        <w:spacing w:after="20"/>
        <w:rPr>
          <w:rFonts w:ascii="Arial" w:hAnsi="Arial" w:cs="Arial"/>
        </w:rPr>
      </w:pPr>
    </w:p>
    <w:p w14:paraId="7E5E1308" w14:textId="3927D0DC" w:rsidR="001E6D8D" w:rsidRPr="00F6058B" w:rsidRDefault="007F5A4A" w:rsidP="00F6058B">
      <w:pPr>
        <w:pStyle w:val="ListParagraph"/>
        <w:numPr>
          <w:ilvl w:val="0"/>
          <w:numId w:val="23"/>
        </w:numPr>
        <w:tabs>
          <w:tab w:val="left" w:pos="1440"/>
        </w:tabs>
        <w:spacing w:after="20"/>
        <w:rPr>
          <w:rFonts w:ascii="Arial" w:hAnsi="Arial" w:cs="Arial"/>
        </w:rPr>
      </w:pPr>
      <w:r w:rsidRPr="00F6058B">
        <w:rPr>
          <w:rFonts w:ascii="Arial" w:hAnsi="Arial" w:cs="Arial"/>
        </w:rPr>
        <w:lastRenderedPageBreak/>
        <w:t xml:space="preserve">Upper-division science courses including AQUA 362, 466; BIOL 361, 424; and OCN 351 </w:t>
      </w:r>
      <w:r w:rsidR="00422EC0" w:rsidRPr="00F6058B">
        <w:rPr>
          <w:rFonts w:ascii="Arial" w:hAnsi="Arial" w:cs="Arial"/>
        </w:rPr>
        <w:t xml:space="preserve">added (or </w:t>
      </w:r>
      <w:r w:rsidRPr="00F6058B">
        <w:rPr>
          <w:rFonts w:ascii="Arial" w:hAnsi="Arial" w:cs="Arial"/>
        </w:rPr>
        <w:t>will be added</w:t>
      </w:r>
      <w:r w:rsidR="00422EC0" w:rsidRPr="00F6058B">
        <w:rPr>
          <w:rFonts w:ascii="Arial" w:hAnsi="Arial" w:cs="Arial"/>
        </w:rPr>
        <w:t>)</w:t>
      </w:r>
      <w:r w:rsidRPr="00F6058B">
        <w:rPr>
          <w:rFonts w:ascii="Arial" w:hAnsi="Arial" w:cs="Arial"/>
        </w:rPr>
        <w:t xml:space="preserve"> to electives options</w:t>
      </w:r>
      <w:r w:rsidR="00436459" w:rsidRPr="00F6058B">
        <w:rPr>
          <w:rFonts w:ascii="Arial" w:hAnsi="Arial" w:cs="Arial"/>
        </w:rPr>
        <w:t>.</w:t>
      </w:r>
      <w:r w:rsidR="00882489" w:rsidRPr="00F6058B">
        <w:rPr>
          <w:rFonts w:ascii="Arial" w:hAnsi="Arial" w:cs="Arial"/>
        </w:rPr>
        <w:t xml:space="preserve"> </w:t>
      </w:r>
    </w:p>
    <w:p w14:paraId="6519A59F" w14:textId="599C1CAC" w:rsidR="001E6D8D" w:rsidRDefault="001E6D8D" w:rsidP="001E6D8D">
      <w:pPr>
        <w:pStyle w:val="ListParagraph"/>
        <w:tabs>
          <w:tab w:val="left" w:pos="1440"/>
        </w:tabs>
        <w:spacing w:after="20"/>
        <w:ind w:left="1440"/>
        <w:rPr>
          <w:rFonts w:ascii="Arial" w:hAnsi="Arial" w:cs="Arial"/>
        </w:rPr>
      </w:pPr>
      <w:r>
        <w:rPr>
          <w:rFonts w:ascii="Arial" w:hAnsi="Arial" w:cs="Arial"/>
        </w:rPr>
        <w:t xml:space="preserve">BIOL 490V, Ecosystem Protection &amp; Restoration, </w:t>
      </w:r>
      <w:r w:rsidR="00E96E3A">
        <w:rPr>
          <w:rFonts w:ascii="Arial" w:hAnsi="Arial" w:cs="Arial"/>
        </w:rPr>
        <w:t>offered in the fall 2018 semester.</w:t>
      </w:r>
    </w:p>
    <w:p w14:paraId="317EB1CB" w14:textId="7A0D238C" w:rsidR="007F5A4A" w:rsidRDefault="00882489" w:rsidP="001E6D8D">
      <w:pPr>
        <w:pStyle w:val="ListParagraph"/>
        <w:tabs>
          <w:tab w:val="left" w:pos="1440"/>
        </w:tabs>
        <w:spacing w:after="20"/>
        <w:ind w:left="1440"/>
        <w:rPr>
          <w:rFonts w:ascii="Arial" w:hAnsi="Arial" w:cs="Arial"/>
        </w:rPr>
      </w:pPr>
      <w:r>
        <w:rPr>
          <w:rFonts w:ascii="Arial" w:hAnsi="Arial" w:cs="Arial"/>
        </w:rPr>
        <w:t xml:space="preserve">Need to </w:t>
      </w:r>
      <w:r w:rsidR="00D810D2">
        <w:rPr>
          <w:rFonts w:ascii="Arial" w:hAnsi="Arial" w:cs="Arial"/>
        </w:rPr>
        <w:t>hire</w:t>
      </w:r>
      <w:r>
        <w:rPr>
          <w:rFonts w:ascii="Arial" w:hAnsi="Arial" w:cs="Arial"/>
        </w:rPr>
        <w:t xml:space="preserve"> instructor</w:t>
      </w:r>
      <w:r w:rsidR="00A12C8B">
        <w:rPr>
          <w:rFonts w:ascii="Arial" w:hAnsi="Arial" w:cs="Arial"/>
        </w:rPr>
        <w:t>s for</w:t>
      </w:r>
      <w:r>
        <w:rPr>
          <w:rFonts w:ascii="Arial" w:hAnsi="Arial" w:cs="Arial"/>
        </w:rPr>
        <w:t xml:space="preserve"> Upper-division class</w:t>
      </w:r>
      <w:r w:rsidR="00A12C8B">
        <w:rPr>
          <w:rFonts w:ascii="Arial" w:hAnsi="Arial" w:cs="Arial"/>
        </w:rPr>
        <w:t>es</w:t>
      </w:r>
      <w:r w:rsidR="00F60861">
        <w:rPr>
          <w:rFonts w:ascii="Arial" w:hAnsi="Arial" w:cs="Arial"/>
        </w:rPr>
        <w:t xml:space="preserve">, or these courses are designed for sustainable science students and </w:t>
      </w:r>
      <w:r w:rsidR="00A12C8B">
        <w:rPr>
          <w:rFonts w:ascii="Arial" w:hAnsi="Arial" w:cs="Arial"/>
        </w:rPr>
        <w:t>will be incorporated with sustainable science program</w:t>
      </w:r>
      <w:r w:rsidR="00F60861">
        <w:rPr>
          <w:rFonts w:ascii="Arial" w:hAnsi="Arial" w:cs="Arial"/>
        </w:rPr>
        <w:t xml:space="preserve"> managers</w:t>
      </w:r>
      <w:r w:rsidR="00A12C8B">
        <w:rPr>
          <w:rFonts w:ascii="Arial" w:hAnsi="Arial" w:cs="Arial"/>
        </w:rPr>
        <w:t>.</w:t>
      </w:r>
    </w:p>
    <w:p w14:paraId="2F075B6F" w14:textId="698F1ABA" w:rsidR="00046277" w:rsidRDefault="00046277" w:rsidP="001E6D8D">
      <w:pPr>
        <w:pStyle w:val="ListParagraph"/>
        <w:tabs>
          <w:tab w:val="left" w:pos="1440"/>
        </w:tabs>
        <w:spacing w:after="20"/>
        <w:ind w:left="1440"/>
        <w:rPr>
          <w:rFonts w:ascii="Arial" w:hAnsi="Arial" w:cs="Arial"/>
        </w:rPr>
      </w:pPr>
      <w:r>
        <w:rPr>
          <w:rFonts w:ascii="Arial" w:hAnsi="Arial" w:cs="Arial"/>
        </w:rPr>
        <w:t>SSM 384, Sustaining Globalized Ocean, offered in the fall 2018 semester.</w:t>
      </w:r>
    </w:p>
    <w:p w14:paraId="106E8CC3" w14:textId="7CB36F1E" w:rsidR="00046277" w:rsidRDefault="00046277" w:rsidP="001E6D8D">
      <w:pPr>
        <w:pStyle w:val="ListParagraph"/>
        <w:tabs>
          <w:tab w:val="left" w:pos="1440"/>
        </w:tabs>
        <w:spacing w:after="20"/>
        <w:ind w:left="1440"/>
        <w:rPr>
          <w:rFonts w:ascii="Arial" w:hAnsi="Arial" w:cs="Arial"/>
        </w:rPr>
      </w:pPr>
      <w:r>
        <w:rPr>
          <w:rFonts w:ascii="Arial" w:hAnsi="Arial" w:cs="Arial"/>
        </w:rPr>
        <w:t>BIO 331 &amp; 331L, Marine Mammal Biology, offered in the spring 2018 semester.</w:t>
      </w:r>
    </w:p>
    <w:p w14:paraId="6ECDFF20" w14:textId="77777777" w:rsidR="00046277" w:rsidRPr="00A27DED" w:rsidRDefault="00046277" w:rsidP="001E6D8D">
      <w:pPr>
        <w:pStyle w:val="ListParagraph"/>
        <w:tabs>
          <w:tab w:val="left" w:pos="1440"/>
        </w:tabs>
        <w:spacing w:after="20"/>
        <w:ind w:left="1440"/>
        <w:rPr>
          <w:rFonts w:ascii="Arial" w:hAnsi="Arial" w:cs="Arial"/>
          <w:strike/>
        </w:rPr>
      </w:pPr>
    </w:p>
    <w:p w14:paraId="647788B2" w14:textId="6BCE1920" w:rsidR="007F5A4A" w:rsidRPr="00F6058B" w:rsidRDefault="007F5A4A" w:rsidP="00F6058B">
      <w:pPr>
        <w:pStyle w:val="ListParagraph"/>
        <w:numPr>
          <w:ilvl w:val="0"/>
          <w:numId w:val="23"/>
        </w:numPr>
        <w:tabs>
          <w:tab w:val="left" w:pos="1440"/>
        </w:tabs>
        <w:spacing w:after="20"/>
        <w:rPr>
          <w:rFonts w:ascii="Arial" w:hAnsi="Arial" w:cs="Arial"/>
        </w:rPr>
      </w:pPr>
      <w:r w:rsidRPr="00F6058B">
        <w:rPr>
          <w:rFonts w:ascii="Arial" w:hAnsi="Arial" w:cs="Arial"/>
        </w:rPr>
        <w:t>Additional concentrations Sustainability Sciences Management and Marine Science will be planned to meet student needs</w:t>
      </w:r>
      <w:r w:rsidR="00436459" w:rsidRPr="00F6058B">
        <w:rPr>
          <w:rFonts w:ascii="Arial" w:hAnsi="Arial" w:cs="Arial"/>
        </w:rPr>
        <w:t>.</w:t>
      </w:r>
    </w:p>
    <w:p w14:paraId="02B17638" w14:textId="2EB86425" w:rsidR="00F843F3" w:rsidRPr="00F6058B" w:rsidRDefault="00436459" w:rsidP="00F6058B">
      <w:pPr>
        <w:pStyle w:val="ListParagraph"/>
        <w:numPr>
          <w:ilvl w:val="0"/>
          <w:numId w:val="23"/>
        </w:numPr>
        <w:tabs>
          <w:tab w:val="left" w:pos="1440"/>
        </w:tabs>
        <w:spacing w:after="20"/>
        <w:rPr>
          <w:rFonts w:ascii="Arial" w:hAnsi="Arial" w:cs="Arial"/>
        </w:rPr>
      </w:pPr>
      <w:r w:rsidRPr="00F6058B">
        <w:rPr>
          <w:rFonts w:ascii="Arial" w:hAnsi="Arial" w:cs="Arial"/>
        </w:rPr>
        <w:t>Information and Communication Technology concentration has been added in the ASNS program</w:t>
      </w:r>
      <w:r w:rsidR="000E3E09" w:rsidRPr="00F6058B">
        <w:rPr>
          <w:rFonts w:ascii="Arial" w:hAnsi="Arial" w:cs="Arial"/>
        </w:rPr>
        <w:t xml:space="preserve"> in the fall 2016 semester</w:t>
      </w:r>
      <w:r w:rsidRPr="00F6058B">
        <w:rPr>
          <w:rFonts w:ascii="Arial" w:hAnsi="Arial" w:cs="Arial"/>
        </w:rPr>
        <w:t>.</w:t>
      </w:r>
    </w:p>
    <w:p w14:paraId="160D7302" w14:textId="3DF59380" w:rsidR="000E3E09" w:rsidRPr="00F6058B" w:rsidRDefault="000E3E09" w:rsidP="00F6058B">
      <w:pPr>
        <w:tabs>
          <w:tab w:val="left" w:pos="1440"/>
        </w:tabs>
        <w:spacing w:after="20"/>
        <w:rPr>
          <w:rFonts w:ascii="Arial" w:hAnsi="Arial" w:cs="Arial"/>
        </w:rPr>
      </w:pPr>
    </w:p>
    <w:p w14:paraId="316CFAD2" w14:textId="72496A0B" w:rsidR="00436459" w:rsidRPr="00F6058B" w:rsidRDefault="00436459" w:rsidP="00F6058B">
      <w:pPr>
        <w:pStyle w:val="ListParagraph"/>
        <w:numPr>
          <w:ilvl w:val="0"/>
          <w:numId w:val="23"/>
        </w:numPr>
        <w:tabs>
          <w:tab w:val="left" w:pos="1440"/>
        </w:tabs>
        <w:spacing w:after="20"/>
        <w:rPr>
          <w:rFonts w:ascii="Arial" w:hAnsi="Arial" w:cs="Arial"/>
        </w:rPr>
      </w:pPr>
      <w:r w:rsidRPr="00F6058B">
        <w:rPr>
          <w:rFonts w:ascii="Arial" w:hAnsi="Arial" w:cs="Arial"/>
        </w:rPr>
        <w:t>Engineering</w:t>
      </w:r>
      <w:r w:rsidR="000E3E09" w:rsidRPr="00F6058B">
        <w:rPr>
          <w:rFonts w:ascii="Arial" w:hAnsi="Arial" w:cs="Arial"/>
        </w:rPr>
        <w:t xml:space="preserve"> concentration has been </w:t>
      </w:r>
      <w:r w:rsidRPr="00F6058B">
        <w:rPr>
          <w:rFonts w:ascii="Arial" w:hAnsi="Arial" w:cs="Arial"/>
        </w:rPr>
        <w:t>added to the</w:t>
      </w:r>
      <w:r w:rsidR="000E3E09" w:rsidRPr="00F6058B">
        <w:rPr>
          <w:rFonts w:ascii="Arial" w:hAnsi="Arial" w:cs="Arial"/>
        </w:rPr>
        <w:t xml:space="preserve"> ASNS</w:t>
      </w:r>
      <w:r w:rsidRPr="00F6058B">
        <w:rPr>
          <w:rFonts w:ascii="Arial" w:hAnsi="Arial" w:cs="Arial"/>
        </w:rPr>
        <w:t xml:space="preserve"> program</w:t>
      </w:r>
      <w:r w:rsidR="000E3E09" w:rsidRPr="00F6058B">
        <w:rPr>
          <w:rFonts w:ascii="Arial" w:hAnsi="Arial" w:cs="Arial"/>
        </w:rPr>
        <w:t xml:space="preserve"> in the fall 2017 semester</w:t>
      </w:r>
      <w:r w:rsidRPr="00F6058B">
        <w:rPr>
          <w:rFonts w:ascii="Arial" w:hAnsi="Arial" w:cs="Arial"/>
        </w:rPr>
        <w:t xml:space="preserve"> to meet the student needs.</w:t>
      </w:r>
      <w:r w:rsidR="004D03A7" w:rsidRPr="00F6058B">
        <w:rPr>
          <w:rFonts w:ascii="Arial" w:hAnsi="Arial" w:cs="Arial"/>
        </w:rPr>
        <w:t xml:space="preserve"> A significant number of students showed their interest in engineering concentration through their enrollment in the fall 2017 semester. </w:t>
      </w:r>
      <w:r w:rsidRPr="00F6058B">
        <w:rPr>
          <w:rFonts w:ascii="Arial" w:hAnsi="Arial" w:cs="Arial"/>
        </w:rPr>
        <w:t xml:space="preserve"> </w:t>
      </w:r>
    </w:p>
    <w:p w14:paraId="69D8BF89" w14:textId="78E91828" w:rsidR="006A566C" w:rsidRPr="00F6058B" w:rsidRDefault="008E2F6A" w:rsidP="00F6058B">
      <w:pPr>
        <w:pStyle w:val="ListParagraph"/>
        <w:numPr>
          <w:ilvl w:val="0"/>
          <w:numId w:val="23"/>
        </w:numPr>
        <w:tabs>
          <w:tab w:val="left" w:pos="1440"/>
        </w:tabs>
        <w:spacing w:after="20"/>
        <w:rPr>
          <w:rFonts w:ascii="Arial" w:hAnsi="Arial" w:cs="Arial"/>
        </w:rPr>
      </w:pPr>
      <w:r w:rsidRPr="00F6058B">
        <w:rPr>
          <w:rFonts w:ascii="Arial" w:hAnsi="Arial" w:cs="Arial"/>
        </w:rPr>
        <w:t>Program</w:t>
      </w:r>
      <w:r w:rsidR="006A566C" w:rsidRPr="00F6058B">
        <w:rPr>
          <w:rFonts w:ascii="Arial" w:hAnsi="Arial" w:cs="Arial"/>
        </w:rPr>
        <w:t xml:space="preserve"> will focus on critical thinking of CASLO</w:t>
      </w:r>
      <w:r w:rsidRPr="00F6058B">
        <w:rPr>
          <w:rFonts w:ascii="Arial" w:hAnsi="Arial" w:cs="Arial"/>
        </w:rPr>
        <w:t xml:space="preserve"> assessment</w:t>
      </w:r>
      <w:r w:rsidR="00502AED" w:rsidRPr="00F6058B">
        <w:rPr>
          <w:rFonts w:ascii="Arial" w:hAnsi="Arial" w:cs="Arial"/>
        </w:rPr>
        <w:t xml:space="preserve">. </w:t>
      </w:r>
      <w:r w:rsidR="00502AED" w:rsidRPr="00F6058B">
        <w:rPr>
          <w:rFonts w:ascii="Arial" w:hAnsi="Arial" w:cs="Arial"/>
          <w:color w:val="000000"/>
          <w:shd w:val="clear" w:color="auto" w:fill="FFFFFF"/>
        </w:rPr>
        <w:t>Program meeting will identify an action plan for improving critical thinking</w:t>
      </w:r>
      <w:r w:rsidRPr="00F6058B">
        <w:rPr>
          <w:rFonts w:ascii="Arial" w:hAnsi="Arial" w:cs="Arial"/>
          <w:color w:val="000000"/>
          <w:shd w:val="clear" w:color="auto" w:fill="FFFFFF"/>
        </w:rPr>
        <w:t xml:space="preserve"> based </w:t>
      </w:r>
      <w:r w:rsidR="000E3E09" w:rsidRPr="00F6058B">
        <w:rPr>
          <w:rFonts w:ascii="Arial" w:hAnsi="Arial" w:cs="Arial"/>
          <w:color w:val="000000"/>
          <w:shd w:val="clear" w:color="auto" w:fill="FFFFFF"/>
        </w:rPr>
        <w:t xml:space="preserve">on </w:t>
      </w:r>
      <w:r w:rsidRPr="00F6058B">
        <w:rPr>
          <w:rFonts w:ascii="Arial" w:hAnsi="Arial" w:cs="Arial"/>
          <w:color w:val="000000"/>
          <w:shd w:val="clear" w:color="auto" w:fill="FFFFFF"/>
        </w:rPr>
        <w:t>the previous report (</w:t>
      </w:r>
      <w:r w:rsidRPr="00F6058B">
        <w:rPr>
          <w:rFonts w:ascii="Arial" w:hAnsi="Arial" w:cs="Arial"/>
          <w:b/>
          <w:color w:val="000000"/>
          <w:shd w:val="clear" w:color="auto" w:fill="FFFFFF"/>
        </w:rPr>
        <w:t>Appendix</w:t>
      </w:r>
      <w:r w:rsidR="00BD1731" w:rsidRPr="00F6058B">
        <w:rPr>
          <w:rFonts w:ascii="Arial" w:hAnsi="Arial" w:cs="Arial"/>
          <w:b/>
          <w:color w:val="000000"/>
          <w:shd w:val="clear" w:color="auto" w:fill="FFFFFF"/>
        </w:rPr>
        <w:t xml:space="preserve"> E</w:t>
      </w:r>
      <w:r w:rsidRPr="00F6058B">
        <w:rPr>
          <w:rFonts w:ascii="Arial" w:hAnsi="Arial" w:cs="Arial"/>
          <w:color w:val="000000"/>
          <w:shd w:val="clear" w:color="auto" w:fill="FFFFFF"/>
        </w:rPr>
        <w:t>)</w:t>
      </w:r>
      <w:r w:rsidR="00502AED" w:rsidRPr="00F6058B">
        <w:rPr>
          <w:rFonts w:ascii="Arial" w:hAnsi="Arial" w:cs="Arial"/>
          <w:color w:val="000000"/>
          <w:shd w:val="clear" w:color="auto" w:fill="FFFFFF"/>
        </w:rPr>
        <w:t>. The action plan will be reported in next program review.</w:t>
      </w:r>
    </w:p>
    <w:p w14:paraId="20C73154" w14:textId="77777777" w:rsidR="00CB6955" w:rsidRDefault="00CB6955" w:rsidP="00CB6955">
      <w:pPr>
        <w:pStyle w:val="ListParagraph"/>
        <w:tabs>
          <w:tab w:val="left" w:pos="1440"/>
        </w:tabs>
        <w:spacing w:after="20"/>
        <w:ind w:left="1440"/>
        <w:rPr>
          <w:rFonts w:ascii="Arial" w:hAnsi="Arial" w:cs="Arial"/>
        </w:rPr>
      </w:pPr>
    </w:p>
    <w:p w14:paraId="2DE5320D" w14:textId="77777777" w:rsidR="00A27DED" w:rsidRPr="00DF68B0" w:rsidRDefault="00A27DED" w:rsidP="00CB6955">
      <w:pPr>
        <w:pStyle w:val="ListParagraph"/>
        <w:tabs>
          <w:tab w:val="left" w:pos="1440"/>
        </w:tabs>
        <w:spacing w:after="20"/>
        <w:ind w:left="1440"/>
        <w:rPr>
          <w:rFonts w:ascii="Arial" w:hAnsi="Arial" w:cs="Arial"/>
        </w:rPr>
      </w:pPr>
    </w:p>
    <w:p w14:paraId="6C5C3EC9" w14:textId="15CFC102" w:rsidR="008C7CE4" w:rsidRPr="007F5A4A" w:rsidRDefault="008C7CE4" w:rsidP="00B51FB5">
      <w:pPr>
        <w:pStyle w:val="ListParagraph"/>
        <w:numPr>
          <w:ilvl w:val="0"/>
          <w:numId w:val="26"/>
        </w:numPr>
        <w:tabs>
          <w:tab w:val="left" w:pos="720"/>
        </w:tabs>
        <w:spacing w:after="20"/>
        <w:rPr>
          <w:rFonts w:ascii="Arial" w:hAnsi="Arial"/>
          <w:b/>
        </w:rPr>
      </w:pPr>
      <w:r w:rsidRPr="007F5A4A">
        <w:rPr>
          <w:rFonts w:ascii="Arial" w:hAnsi="Arial"/>
          <w:b/>
        </w:rPr>
        <w:t>Chart of Resources Need</w:t>
      </w:r>
    </w:p>
    <w:p w14:paraId="40640E8F" w14:textId="77777777" w:rsidR="007F5A4A" w:rsidRPr="007F5A4A" w:rsidRDefault="007F5A4A" w:rsidP="007F5A4A">
      <w:pPr>
        <w:pStyle w:val="ListParagraph"/>
        <w:tabs>
          <w:tab w:val="left" w:pos="360"/>
        </w:tabs>
        <w:spacing w:after="20"/>
        <w:rPr>
          <w:rFonts w:ascii="Arial" w:hAnsi="Arial" w:cs="Arial"/>
          <w:b/>
        </w:rPr>
      </w:pPr>
    </w:p>
    <w:tbl>
      <w:tblPr>
        <w:tblStyle w:val="TableGrid"/>
        <w:tblW w:w="0" w:type="auto"/>
        <w:tblInd w:w="828" w:type="dxa"/>
        <w:tblLook w:val="04A0" w:firstRow="1" w:lastRow="0" w:firstColumn="1" w:lastColumn="0" w:noHBand="0" w:noVBand="1"/>
      </w:tblPr>
      <w:tblGrid>
        <w:gridCol w:w="2430"/>
        <w:gridCol w:w="2070"/>
        <w:gridCol w:w="4248"/>
      </w:tblGrid>
      <w:tr w:rsidR="007F5A4A" w14:paraId="62E181B4" w14:textId="77777777" w:rsidTr="00D810D2">
        <w:tc>
          <w:tcPr>
            <w:tcW w:w="2430" w:type="dxa"/>
          </w:tcPr>
          <w:p w14:paraId="598F4C7B" w14:textId="77777777" w:rsidR="007F5A4A" w:rsidRPr="007F5A4A" w:rsidRDefault="007F5A4A" w:rsidP="00575697">
            <w:pPr>
              <w:tabs>
                <w:tab w:val="left" w:pos="360"/>
              </w:tabs>
              <w:spacing w:after="20"/>
              <w:rPr>
                <w:rFonts w:ascii="Arial" w:hAnsi="Arial" w:cs="Arial"/>
                <w:b/>
              </w:rPr>
            </w:pPr>
            <w:r w:rsidRPr="007F5A4A">
              <w:rPr>
                <w:rFonts w:ascii="Arial" w:hAnsi="Arial" w:cs="Arial"/>
                <w:b/>
              </w:rPr>
              <w:tab/>
              <w:t>Budget Request</w:t>
            </w:r>
          </w:p>
        </w:tc>
        <w:tc>
          <w:tcPr>
            <w:tcW w:w="2070" w:type="dxa"/>
          </w:tcPr>
          <w:p w14:paraId="6975DDED" w14:textId="3FC808ED" w:rsidR="00D810D2" w:rsidRPr="007F5A4A" w:rsidRDefault="007F5A4A" w:rsidP="00575697">
            <w:pPr>
              <w:tabs>
                <w:tab w:val="left" w:pos="360"/>
              </w:tabs>
              <w:spacing w:after="20"/>
              <w:rPr>
                <w:rFonts w:ascii="Arial" w:hAnsi="Arial" w:cs="Arial"/>
                <w:b/>
              </w:rPr>
            </w:pPr>
            <w:r w:rsidRPr="007F5A4A">
              <w:rPr>
                <w:rFonts w:ascii="Arial" w:hAnsi="Arial" w:cs="Arial"/>
                <w:b/>
              </w:rPr>
              <w:t>Amount</w:t>
            </w:r>
          </w:p>
        </w:tc>
        <w:tc>
          <w:tcPr>
            <w:tcW w:w="4248" w:type="dxa"/>
          </w:tcPr>
          <w:p w14:paraId="69CFC5BB" w14:textId="77777777" w:rsidR="007F5A4A" w:rsidRPr="007F5A4A" w:rsidRDefault="007F5A4A" w:rsidP="00575697">
            <w:pPr>
              <w:tabs>
                <w:tab w:val="left" w:pos="360"/>
              </w:tabs>
              <w:spacing w:after="20"/>
              <w:rPr>
                <w:rFonts w:ascii="Arial" w:hAnsi="Arial" w:cs="Arial"/>
                <w:b/>
              </w:rPr>
            </w:pPr>
            <w:r w:rsidRPr="007F5A4A">
              <w:rPr>
                <w:rFonts w:ascii="Arial" w:hAnsi="Arial" w:cs="Arial"/>
                <w:b/>
              </w:rPr>
              <w:t>Justification for how this will improve learning</w:t>
            </w:r>
          </w:p>
        </w:tc>
      </w:tr>
      <w:tr w:rsidR="00D810D2" w:rsidRPr="00DB46E6" w14:paraId="7E74261A" w14:textId="77777777" w:rsidTr="00A27DED">
        <w:trPr>
          <w:trHeight w:val="1223"/>
        </w:trPr>
        <w:tc>
          <w:tcPr>
            <w:tcW w:w="2430" w:type="dxa"/>
          </w:tcPr>
          <w:p w14:paraId="4FE5BC55" w14:textId="1C897939" w:rsidR="007F5A4A" w:rsidRPr="00DB46E6" w:rsidRDefault="00575697" w:rsidP="00575697">
            <w:pPr>
              <w:tabs>
                <w:tab w:val="left" w:pos="360"/>
              </w:tabs>
              <w:spacing w:after="20"/>
              <w:rPr>
                <w:rFonts w:ascii="Arial" w:hAnsi="Arial" w:cs="Arial"/>
              </w:rPr>
            </w:pPr>
            <w:r w:rsidRPr="00DB46E6">
              <w:rPr>
                <w:rFonts w:ascii="Arial" w:hAnsi="Arial" w:cs="Arial"/>
              </w:rPr>
              <w:t>Lab Tech</w:t>
            </w:r>
          </w:p>
        </w:tc>
        <w:tc>
          <w:tcPr>
            <w:tcW w:w="2070" w:type="dxa"/>
          </w:tcPr>
          <w:p w14:paraId="3B76F97F" w14:textId="0DA74DD3" w:rsidR="00DB46E6" w:rsidRPr="00DB46E6" w:rsidRDefault="00D810D2" w:rsidP="00D810D2">
            <w:pPr>
              <w:tabs>
                <w:tab w:val="left" w:pos="360"/>
              </w:tabs>
              <w:spacing w:after="20"/>
              <w:rPr>
                <w:rFonts w:ascii="Arial" w:hAnsi="Arial" w:cs="Arial"/>
              </w:rPr>
            </w:pPr>
            <w:r>
              <w:rPr>
                <w:rFonts w:ascii="Arial" w:hAnsi="Arial" w:cs="Arial"/>
              </w:rPr>
              <w:t>$</w:t>
            </w:r>
            <w:r w:rsidR="00DB46E6">
              <w:rPr>
                <w:rFonts w:ascii="Arial" w:hAnsi="Arial" w:cs="Arial"/>
              </w:rPr>
              <w:t>39</w:t>
            </w:r>
            <w:r>
              <w:rPr>
                <w:rFonts w:ascii="Arial" w:hAnsi="Arial" w:cs="Arial"/>
              </w:rPr>
              <w:t>,000</w:t>
            </w:r>
            <w:r w:rsidR="00DB46E6">
              <w:rPr>
                <w:rFonts w:ascii="Arial" w:hAnsi="Arial" w:cs="Arial"/>
              </w:rPr>
              <w:t>-</w:t>
            </w:r>
            <w:r>
              <w:rPr>
                <w:rFonts w:ascii="Arial" w:hAnsi="Arial" w:cs="Arial"/>
              </w:rPr>
              <w:t>$</w:t>
            </w:r>
            <w:r w:rsidR="00DB46E6">
              <w:rPr>
                <w:rFonts w:ascii="Arial" w:hAnsi="Arial" w:cs="Arial"/>
              </w:rPr>
              <w:t>48</w:t>
            </w:r>
            <w:r>
              <w:rPr>
                <w:rFonts w:ascii="Arial" w:hAnsi="Arial" w:cs="Arial"/>
              </w:rPr>
              <w:t>,000</w:t>
            </w:r>
          </w:p>
        </w:tc>
        <w:tc>
          <w:tcPr>
            <w:tcW w:w="4248" w:type="dxa"/>
          </w:tcPr>
          <w:p w14:paraId="5E4E5733" w14:textId="4F967231" w:rsidR="007F5A4A" w:rsidRPr="00DB46E6" w:rsidRDefault="00EC63AB" w:rsidP="00575697">
            <w:pPr>
              <w:tabs>
                <w:tab w:val="left" w:pos="360"/>
              </w:tabs>
              <w:spacing w:after="20"/>
              <w:rPr>
                <w:rFonts w:ascii="Arial" w:hAnsi="Arial" w:cs="Arial"/>
                <w:sz w:val="20"/>
                <w:szCs w:val="20"/>
              </w:rPr>
            </w:pPr>
            <w:r w:rsidRPr="00DB46E6">
              <w:rPr>
                <w:rFonts w:ascii="Arial" w:hAnsi="Arial" w:cs="Arial"/>
                <w:sz w:val="20"/>
                <w:szCs w:val="20"/>
              </w:rPr>
              <w:t>The lab tech is crucial to the successful running and workings of all the labs and provides invaluable support for all lab classes and this enhances student success.</w:t>
            </w:r>
          </w:p>
        </w:tc>
      </w:tr>
      <w:tr w:rsidR="007F5A4A" w14:paraId="24E0DB2C" w14:textId="77777777" w:rsidTr="00D810D2">
        <w:tc>
          <w:tcPr>
            <w:tcW w:w="2430" w:type="dxa"/>
          </w:tcPr>
          <w:p w14:paraId="48E6A6D6" w14:textId="7A168246" w:rsidR="007F5A4A" w:rsidRPr="00F6058B" w:rsidRDefault="006B048B" w:rsidP="00575697">
            <w:pPr>
              <w:tabs>
                <w:tab w:val="left" w:pos="360"/>
              </w:tabs>
              <w:spacing w:after="20"/>
              <w:rPr>
                <w:rFonts w:ascii="Arial" w:hAnsi="Arial" w:cs="Arial"/>
                <w:color w:val="000000" w:themeColor="text1"/>
              </w:rPr>
            </w:pPr>
            <w:r w:rsidRPr="00F6058B">
              <w:rPr>
                <w:rFonts w:ascii="Arial" w:hAnsi="Arial" w:cs="Arial"/>
                <w:color w:val="000000" w:themeColor="text1"/>
              </w:rPr>
              <w:t>Marine program instructor</w:t>
            </w:r>
          </w:p>
        </w:tc>
        <w:tc>
          <w:tcPr>
            <w:tcW w:w="2070" w:type="dxa"/>
          </w:tcPr>
          <w:p w14:paraId="539B2F17" w14:textId="5189A0CF" w:rsidR="007F5A4A" w:rsidRPr="00F6058B" w:rsidRDefault="00D810D2" w:rsidP="00D810D2">
            <w:pPr>
              <w:tabs>
                <w:tab w:val="left" w:pos="360"/>
              </w:tabs>
              <w:spacing w:after="20"/>
              <w:rPr>
                <w:rFonts w:ascii="Arial" w:hAnsi="Arial" w:cs="Arial"/>
                <w:color w:val="000000" w:themeColor="text1"/>
              </w:rPr>
            </w:pPr>
            <w:r w:rsidRPr="00F6058B">
              <w:rPr>
                <w:rFonts w:ascii="Arial" w:hAnsi="Arial" w:cs="Arial"/>
                <w:color w:val="000000" w:themeColor="text1"/>
              </w:rPr>
              <w:t>$</w:t>
            </w:r>
            <w:r w:rsidR="00DB46E6" w:rsidRPr="00F6058B">
              <w:rPr>
                <w:rFonts w:ascii="Arial" w:hAnsi="Arial" w:cs="Arial"/>
                <w:color w:val="000000" w:themeColor="text1"/>
              </w:rPr>
              <w:t>58</w:t>
            </w:r>
            <w:r w:rsidRPr="00F6058B">
              <w:rPr>
                <w:rFonts w:ascii="Arial" w:hAnsi="Arial" w:cs="Arial"/>
                <w:color w:val="000000" w:themeColor="text1"/>
              </w:rPr>
              <w:t>,000</w:t>
            </w:r>
          </w:p>
        </w:tc>
        <w:tc>
          <w:tcPr>
            <w:tcW w:w="4248" w:type="dxa"/>
          </w:tcPr>
          <w:p w14:paraId="036A6CE9" w14:textId="472E2668" w:rsidR="007F5A4A" w:rsidRPr="00F6058B" w:rsidRDefault="00DB77D8" w:rsidP="00DB77D8">
            <w:pPr>
              <w:tabs>
                <w:tab w:val="left" w:pos="360"/>
              </w:tabs>
              <w:spacing w:after="20"/>
              <w:rPr>
                <w:rFonts w:ascii="Arial" w:hAnsi="Arial" w:cs="Arial"/>
                <w:color w:val="000000" w:themeColor="text1"/>
              </w:rPr>
            </w:pPr>
            <w:r w:rsidRPr="00F6058B">
              <w:rPr>
                <w:rFonts w:ascii="Arial" w:hAnsi="Arial" w:cs="Arial"/>
                <w:color w:val="000000" w:themeColor="text1"/>
                <w:sz w:val="20"/>
                <w:szCs w:val="20"/>
              </w:rPr>
              <w:t>Marine program is a core curriculum of the ASNS and currently we have no full time tenure track faculty. The previous instructor retired and the marine classes running by lecturers. Need full time faculty to teach courses and manage the equipment &amp; resources.</w:t>
            </w:r>
          </w:p>
        </w:tc>
      </w:tr>
      <w:tr w:rsidR="00DB77D8" w14:paraId="3C6498F9" w14:textId="77777777" w:rsidTr="00D810D2">
        <w:tc>
          <w:tcPr>
            <w:tcW w:w="2430" w:type="dxa"/>
          </w:tcPr>
          <w:p w14:paraId="35FD93CF" w14:textId="26A3AD0C" w:rsidR="00DB77D8" w:rsidRDefault="00DB77D8" w:rsidP="00575697">
            <w:pPr>
              <w:tabs>
                <w:tab w:val="left" w:pos="360"/>
              </w:tabs>
              <w:spacing w:after="20"/>
              <w:rPr>
                <w:rFonts w:ascii="Arial" w:hAnsi="Arial" w:cs="Arial"/>
              </w:rPr>
            </w:pPr>
            <w:r>
              <w:rPr>
                <w:rFonts w:ascii="Arial" w:hAnsi="Arial" w:cs="Arial"/>
              </w:rPr>
              <w:t>Tutoring in Ike Lea Student Library</w:t>
            </w:r>
          </w:p>
        </w:tc>
        <w:tc>
          <w:tcPr>
            <w:tcW w:w="2070" w:type="dxa"/>
          </w:tcPr>
          <w:p w14:paraId="5C1C3DA5" w14:textId="04A8D162" w:rsidR="00DB77D8" w:rsidRDefault="00D810D2" w:rsidP="00575697">
            <w:pPr>
              <w:tabs>
                <w:tab w:val="left" w:pos="360"/>
              </w:tabs>
              <w:spacing w:after="20"/>
              <w:rPr>
                <w:rFonts w:ascii="Arial" w:hAnsi="Arial" w:cs="Arial"/>
              </w:rPr>
            </w:pPr>
            <w:r>
              <w:rPr>
                <w:rFonts w:ascii="Arial" w:hAnsi="Arial" w:cs="Arial"/>
              </w:rPr>
              <w:t>$10,000</w:t>
            </w:r>
          </w:p>
        </w:tc>
        <w:tc>
          <w:tcPr>
            <w:tcW w:w="4248" w:type="dxa"/>
          </w:tcPr>
          <w:p w14:paraId="4275CDCA" w14:textId="79091D13" w:rsidR="00DB77D8" w:rsidRDefault="00DB77D8" w:rsidP="0039382B">
            <w:pPr>
              <w:tabs>
                <w:tab w:val="left" w:pos="360"/>
              </w:tabs>
              <w:spacing w:after="20"/>
              <w:rPr>
                <w:rFonts w:ascii="Arial" w:hAnsi="Arial" w:cs="Arial"/>
              </w:rPr>
            </w:pPr>
            <w:r>
              <w:rPr>
                <w:rFonts w:ascii="Arial" w:hAnsi="Arial" w:cs="Arial"/>
              </w:rPr>
              <w:t>Students need help in their homework, quizzes, and class projects. The</w:t>
            </w:r>
            <w:r w:rsidR="00D810D2">
              <w:rPr>
                <w:rFonts w:ascii="Arial" w:hAnsi="Arial" w:cs="Arial"/>
              </w:rPr>
              <w:t xml:space="preserve"> Student L</w:t>
            </w:r>
            <w:r>
              <w:rPr>
                <w:rFonts w:ascii="Arial" w:hAnsi="Arial" w:cs="Arial"/>
              </w:rPr>
              <w:t>ibrary provides an ideal environment to engage students for improving their learning.</w:t>
            </w:r>
          </w:p>
        </w:tc>
      </w:tr>
    </w:tbl>
    <w:p w14:paraId="343C197B" w14:textId="72C3D66B" w:rsidR="000B256A" w:rsidRDefault="000B256A" w:rsidP="000B256A">
      <w:pPr>
        <w:tabs>
          <w:tab w:val="left" w:pos="90"/>
        </w:tabs>
        <w:ind w:right="-1440"/>
        <w:rPr>
          <w:rFonts w:ascii="Arial" w:hAnsi="Arial" w:cs="Arial"/>
          <w:b/>
        </w:rPr>
      </w:pPr>
      <w:r w:rsidRPr="007C56A8">
        <w:rPr>
          <w:rFonts w:ascii="Arial" w:hAnsi="Arial" w:cs="Arial"/>
          <w:b/>
        </w:rPr>
        <w:lastRenderedPageBreak/>
        <w:t>Appendix</w:t>
      </w:r>
      <w:r>
        <w:rPr>
          <w:rFonts w:ascii="Arial" w:hAnsi="Arial" w:cs="Arial"/>
          <w:b/>
        </w:rPr>
        <w:t xml:space="preserve"> A:</w:t>
      </w:r>
      <w:r w:rsidR="0097097B">
        <w:rPr>
          <w:rFonts w:ascii="Arial" w:hAnsi="Arial" w:cs="Arial"/>
          <w:b/>
        </w:rPr>
        <w:t xml:space="preserve"> Program Learning Outcomes</w:t>
      </w:r>
    </w:p>
    <w:p w14:paraId="26DD230F" w14:textId="77777777" w:rsidR="000E3EDB" w:rsidRDefault="000E3EDB" w:rsidP="000B256A">
      <w:pPr>
        <w:tabs>
          <w:tab w:val="left" w:pos="90"/>
        </w:tabs>
        <w:ind w:right="-1440"/>
        <w:rPr>
          <w:rFonts w:ascii="Arial" w:hAnsi="Arial" w:cs="Arial"/>
          <w:b/>
        </w:rPr>
      </w:pPr>
    </w:p>
    <w:p w14:paraId="6B97A905" w14:textId="28967474" w:rsidR="000B256A" w:rsidRPr="009E7EEB" w:rsidRDefault="000B256A" w:rsidP="000B256A">
      <w:pPr>
        <w:pStyle w:val="Subtitle"/>
        <w:tabs>
          <w:tab w:val="left" w:pos="1800"/>
        </w:tabs>
        <w:jc w:val="left"/>
        <w:rPr>
          <w:sz w:val="24"/>
          <w:szCs w:val="24"/>
        </w:rPr>
      </w:pPr>
      <w:r w:rsidRPr="009E7EEB">
        <w:rPr>
          <w:b w:val="0"/>
          <w:sz w:val="24"/>
          <w:szCs w:val="24"/>
        </w:rPr>
        <w:t xml:space="preserve">This section includes </w:t>
      </w:r>
      <w:r w:rsidR="0097097B" w:rsidRPr="009E7EEB">
        <w:rPr>
          <w:b w:val="0"/>
          <w:sz w:val="24"/>
          <w:szCs w:val="24"/>
        </w:rPr>
        <w:t>(i) PLO Maps, and (ii</w:t>
      </w:r>
      <w:r w:rsidRPr="009E7EEB">
        <w:rPr>
          <w:b w:val="0"/>
          <w:sz w:val="24"/>
          <w:szCs w:val="24"/>
        </w:rPr>
        <w:t xml:space="preserve">) PLO Assessments. </w:t>
      </w:r>
    </w:p>
    <w:p w14:paraId="0FB492FA" w14:textId="77777777" w:rsidR="000B256A" w:rsidRDefault="000B256A" w:rsidP="000B256A">
      <w:pPr>
        <w:pStyle w:val="Subtitle"/>
        <w:tabs>
          <w:tab w:val="left" w:pos="1800"/>
        </w:tabs>
        <w:jc w:val="left"/>
        <w:rPr>
          <w:sz w:val="28"/>
        </w:rPr>
      </w:pPr>
    </w:p>
    <w:p w14:paraId="7C0E51A4" w14:textId="535C80DD" w:rsidR="001F1C9F" w:rsidRPr="00610690" w:rsidRDefault="0072103C" w:rsidP="001F381F">
      <w:pPr>
        <w:pStyle w:val="Subtitle"/>
        <w:numPr>
          <w:ilvl w:val="0"/>
          <w:numId w:val="16"/>
        </w:numPr>
        <w:tabs>
          <w:tab w:val="left" w:pos="1800"/>
        </w:tabs>
        <w:jc w:val="left"/>
        <w:rPr>
          <w:rFonts w:ascii="Arial" w:hAnsi="Arial" w:cs="Arial"/>
          <w:sz w:val="24"/>
          <w:szCs w:val="24"/>
        </w:rPr>
      </w:pPr>
      <w:r>
        <w:rPr>
          <w:rFonts w:ascii="Arial" w:hAnsi="Arial" w:cs="Arial"/>
          <w:b w:val="0"/>
          <w:color w:val="1A1A1A"/>
          <w:sz w:val="24"/>
          <w:szCs w:val="24"/>
        </w:rPr>
        <w:t xml:space="preserve">PLO Map: </w:t>
      </w:r>
      <w:r w:rsidR="001F1C9F" w:rsidRPr="00610690">
        <w:rPr>
          <w:rFonts w:ascii="Arial" w:hAnsi="Arial" w:cs="Arial"/>
          <w:b w:val="0"/>
          <w:sz w:val="24"/>
          <w:szCs w:val="24"/>
        </w:rPr>
        <w:t xml:space="preserve">Grid which shows program courses and at what level (0,1,2,3) each PLO will be assessed. </w:t>
      </w:r>
    </w:p>
    <w:p w14:paraId="719CE232" w14:textId="77777777" w:rsidR="001F1C9F" w:rsidRDefault="001F1C9F" w:rsidP="0072103C">
      <w:pPr>
        <w:ind w:left="720"/>
        <w:rPr>
          <w:rFonts w:ascii="Times New Roman" w:hAnsi="Times New Roman"/>
          <w:b/>
        </w:rPr>
      </w:pPr>
      <w:r>
        <w:rPr>
          <w:rFonts w:ascii="Times New Roman" w:hAnsi="Times New Roman"/>
          <w:b/>
        </w:rPr>
        <w:t>Map of Program Learning Outcomes by Course General Education and Program Requirements</w:t>
      </w:r>
    </w:p>
    <w:p w14:paraId="2A9E95E5" w14:textId="77777777" w:rsidR="001F1C9F" w:rsidRPr="001531DE" w:rsidRDefault="001F1C9F" w:rsidP="001F1C9F">
      <w:pPr>
        <w:rPr>
          <w:rFonts w:ascii="Times New Roman" w:hAnsi="Times New Roman"/>
          <w:b/>
        </w:rPr>
      </w:pPr>
    </w:p>
    <w:tbl>
      <w:tblPr>
        <w:tblW w:w="5904"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4"/>
        <w:gridCol w:w="984"/>
        <w:gridCol w:w="984"/>
        <w:gridCol w:w="984"/>
        <w:gridCol w:w="984"/>
        <w:gridCol w:w="984"/>
      </w:tblGrid>
      <w:tr w:rsidR="001F1C9F" w14:paraId="59F54486" w14:textId="77777777" w:rsidTr="004445D3">
        <w:tc>
          <w:tcPr>
            <w:tcW w:w="984" w:type="dxa"/>
          </w:tcPr>
          <w:p w14:paraId="20E94417" w14:textId="77777777" w:rsidR="001F1C9F" w:rsidRDefault="001F1C9F" w:rsidP="001F1C9F">
            <w:pPr>
              <w:rPr>
                <w:sz w:val="20"/>
              </w:rPr>
            </w:pPr>
          </w:p>
        </w:tc>
        <w:tc>
          <w:tcPr>
            <w:tcW w:w="984" w:type="dxa"/>
          </w:tcPr>
          <w:p w14:paraId="2FE5EE4A" w14:textId="77777777" w:rsidR="001F1C9F" w:rsidRDefault="001F1C9F" w:rsidP="001F1C9F">
            <w:pPr>
              <w:rPr>
                <w:sz w:val="20"/>
              </w:rPr>
            </w:pPr>
            <w:r>
              <w:rPr>
                <w:rFonts w:ascii="Times New Roman" w:hAnsi="Times New Roman"/>
                <w:sz w:val="20"/>
              </w:rPr>
              <w:t>CHEM</w:t>
            </w:r>
            <w:r>
              <w:rPr>
                <w:rFonts w:ascii="Times New Roman" w:hAnsi="Times New Roman"/>
                <w:sz w:val="20"/>
              </w:rPr>
              <w:br/>
              <w:t>161</w:t>
            </w:r>
          </w:p>
        </w:tc>
        <w:tc>
          <w:tcPr>
            <w:tcW w:w="984" w:type="dxa"/>
          </w:tcPr>
          <w:p w14:paraId="22F34EBF" w14:textId="77777777" w:rsidR="001F1C9F" w:rsidRDefault="001F1C9F" w:rsidP="001F1C9F">
            <w:pPr>
              <w:rPr>
                <w:sz w:val="20"/>
              </w:rPr>
            </w:pPr>
            <w:r>
              <w:rPr>
                <w:rFonts w:ascii="Times New Roman" w:hAnsi="Times New Roman"/>
                <w:sz w:val="20"/>
              </w:rPr>
              <w:t>CHEM</w:t>
            </w:r>
            <w:r>
              <w:rPr>
                <w:rFonts w:ascii="Times New Roman" w:hAnsi="Times New Roman"/>
                <w:sz w:val="20"/>
              </w:rPr>
              <w:br/>
              <w:t>161L</w:t>
            </w:r>
          </w:p>
        </w:tc>
        <w:tc>
          <w:tcPr>
            <w:tcW w:w="984" w:type="dxa"/>
          </w:tcPr>
          <w:p w14:paraId="6B20C243" w14:textId="77777777" w:rsidR="001F1C9F" w:rsidRDefault="001F1C9F" w:rsidP="001F1C9F">
            <w:pPr>
              <w:rPr>
                <w:sz w:val="20"/>
              </w:rPr>
            </w:pPr>
            <w:r>
              <w:rPr>
                <w:rFonts w:ascii="Times New Roman" w:hAnsi="Times New Roman"/>
                <w:sz w:val="20"/>
              </w:rPr>
              <w:t>CHEM</w:t>
            </w:r>
            <w:r>
              <w:rPr>
                <w:rFonts w:ascii="Times New Roman" w:hAnsi="Times New Roman"/>
                <w:sz w:val="20"/>
              </w:rPr>
              <w:br/>
              <w:t>162</w:t>
            </w:r>
          </w:p>
        </w:tc>
        <w:tc>
          <w:tcPr>
            <w:tcW w:w="984" w:type="dxa"/>
          </w:tcPr>
          <w:p w14:paraId="62C96C1D" w14:textId="77777777" w:rsidR="001F1C9F" w:rsidRDefault="001F1C9F" w:rsidP="001F1C9F">
            <w:pPr>
              <w:rPr>
                <w:sz w:val="20"/>
              </w:rPr>
            </w:pPr>
            <w:r>
              <w:rPr>
                <w:rFonts w:ascii="Times New Roman" w:hAnsi="Times New Roman"/>
                <w:sz w:val="20"/>
              </w:rPr>
              <w:t>CHEM</w:t>
            </w:r>
            <w:r>
              <w:rPr>
                <w:rFonts w:ascii="Times New Roman" w:hAnsi="Times New Roman"/>
                <w:sz w:val="20"/>
              </w:rPr>
              <w:br/>
              <w:t>162L</w:t>
            </w:r>
          </w:p>
        </w:tc>
        <w:tc>
          <w:tcPr>
            <w:tcW w:w="984" w:type="dxa"/>
          </w:tcPr>
          <w:p w14:paraId="64458467" w14:textId="77777777" w:rsidR="001F1C9F" w:rsidRDefault="001F1C9F" w:rsidP="001F1C9F">
            <w:pPr>
              <w:rPr>
                <w:sz w:val="20"/>
              </w:rPr>
            </w:pPr>
            <w:r>
              <w:rPr>
                <w:rFonts w:ascii="Times New Roman" w:hAnsi="Times New Roman"/>
                <w:sz w:val="20"/>
              </w:rPr>
              <w:t>MATH</w:t>
            </w:r>
            <w:r>
              <w:rPr>
                <w:rFonts w:ascii="Times New Roman" w:hAnsi="Times New Roman"/>
                <w:sz w:val="20"/>
              </w:rPr>
              <w:br/>
              <w:t>205</w:t>
            </w:r>
          </w:p>
        </w:tc>
      </w:tr>
      <w:tr w:rsidR="001F1C9F" w14:paraId="0CE6175D" w14:textId="77777777" w:rsidTr="004445D3">
        <w:tc>
          <w:tcPr>
            <w:tcW w:w="984" w:type="dxa"/>
          </w:tcPr>
          <w:p w14:paraId="3152B21B" w14:textId="77777777" w:rsidR="001F1C9F" w:rsidRDefault="001F1C9F" w:rsidP="001F1C9F">
            <w:pPr>
              <w:rPr>
                <w:sz w:val="20"/>
              </w:rPr>
            </w:pPr>
            <w:r>
              <w:rPr>
                <w:rFonts w:ascii="Times New Roman" w:hAnsi="Times New Roman"/>
                <w:sz w:val="20"/>
              </w:rPr>
              <w:t>PLO 1</w:t>
            </w:r>
          </w:p>
        </w:tc>
        <w:tc>
          <w:tcPr>
            <w:tcW w:w="984" w:type="dxa"/>
          </w:tcPr>
          <w:p w14:paraId="4C877F17" w14:textId="77777777" w:rsidR="001F1C9F" w:rsidRDefault="001F1C9F" w:rsidP="001F1C9F">
            <w:pPr>
              <w:rPr>
                <w:sz w:val="20"/>
              </w:rPr>
            </w:pPr>
            <w:r>
              <w:rPr>
                <w:rFonts w:ascii="Times New Roman" w:hAnsi="Times New Roman"/>
                <w:sz w:val="20"/>
              </w:rPr>
              <w:t>3</w:t>
            </w:r>
          </w:p>
        </w:tc>
        <w:tc>
          <w:tcPr>
            <w:tcW w:w="984" w:type="dxa"/>
          </w:tcPr>
          <w:p w14:paraId="05236190" w14:textId="77777777" w:rsidR="001F1C9F" w:rsidRDefault="001F1C9F" w:rsidP="001F1C9F">
            <w:pPr>
              <w:rPr>
                <w:sz w:val="20"/>
              </w:rPr>
            </w:pPr>
            <w:r>
              <w:rPr>
                <w:rFonts w:ascii="Times New Roman" w:hAnsi="Times New Roman"/>
                <w:sz w:val="20"/>
              </w:rPr>
              <w:t>3</w:t>
            </w:r>
          </w:p>
        </w:tc>
        <w:tc>
          <w:tcPr>
            <w:tcW w:w="984" w:type="dxa"/>
          </w:tcPr>
          <w:p w14:paraId="39627A60" w14:textId="77777777" w:rsidR="001F1C9F" w:rsidRDefault="001F1C9F" w:rsidP="001F1C9F">
            <w:pPr>
              <w:rPr>
                <w:sz w:val="20"/>
              </w:rPr>
            </w:pPr>
            <w:r>
              <w:rPr>
                <w:rFonts w:ascii="Times New Roman" w:hAnsi="Times New Roman"/>
                <w:sz w:val="20"/>
              </w:rPr>
              <w:t>3</w:t>
            </w:r>
          </w:p>
        </w:tc>
        <w:tc>
          <w:tcPr>
            <w:tcW w:w="984" w:type="dxa"/>
          </w:tcPr>
          <w:p w14:paraId="11FD7D09" w14:textId="77777777" w:rsidR="001F1C9F" w:rsidRDefault="001F1C9F" w:rsidP="001F1C9F">
            <w:pPr>
              <w:rPr>
                <w:sz w:val="20"/>
              </w:rPr>
            </w:pPr>
            <w:r>
              <w:rPr>
                <w:rFonts w:ascii="Times New Roman" w:hAnsi="Times New Roman"/>
                <w:sz w:val="20"/>
              </w:rPr>
              <w:t>3</w:t>
            </w:r>
          </w:p>
        </w:tc>
        <w:tc>
          <w:tcPr>
            <w:tcW w:w="984" w:type="dxa"/>
          </w:tcPr>
          <w:p w14:paraId="44B272AC" w14:textId="77777777" w:rsidR="001F1C9F" w:rsidRDefault="001F1C9F" w:rsidP="001F1C9F">
            <w:pPr>
              <w:rPr>
                <w:sz w:val="20"/>
              </w:rPr>
            </w:pPr>
            <w:r>
              <w:rPr>
                <w:rFonts w:ascii="Times New Roman" w:hAnsi="Times New Roman"/>
                <w:sz w:val="20"/>
              </w:rPr>
              <w:t>2</w:t>
            </w:r>
          </w:p>
        </w:tc>
      </w:tr>
      <w:tr w:rsidR="001F1C9F" w14:paraId="65C9E326" w14:textId="77777777" w:rsidTr="004445D3">
        <w:tc>
          <w:tcPr>
            <w:tcW w:w="984" w:type="dxa"/>
          </w:tcPr>
          <w:p w14:paraId="721B0D52" w14:textId="77777777" w:rsidR="001F1C9F" w:rsidRDefault="001F1C9F" w:rsidP="001F1C9F">
            <w:pPr>
              <w:rPr>
                <w:sz w:val="20"/>
              </w:rPr>
            </w:pPr>
            <w:r>
              <w:rPr>
                <w:rFonts w:ascii="Times New Roman" w:hAnsi="Times New Roman"/>
                <w:sz w:val="20"/>
              </w:rPr>
              <w:t>PLO 2</w:t>
            </w:r>
          </w:p>
        </w:tc>
        <w:tc>
          <w:tcPr>
            <w:tcW w:w="984" w:type="dxa"/>
          </w:tcPr>
          <w:p w14:paraId="12DAE805" w14:textId="77777777" w:rsidR="001F1C9F" w:rsidRDefault="001F1C9F" w:rsidP="001F1C9F">
            <w:pPr>
              <w:rPr>
                <w:sz w:val="20"/>
              </w:rPr>
            </w:pPr>
            <w:r>
              <w:rPr>
                <w:rFonts w:ascii="Times New Roman" w:hAnsi="Times New Roman"/>
                <w:sz w:val="20"/>
              </w:rPr>
              <w:t>3</w:t>
            </w:r>
          </w:p>
        </w:tc>
        <w:tc>
          <w:tcPr>
            <w:tcW w:w="984" w:type="dxa"/>
          </w:tcPr>
          <w:p w14:paraId="7303CA93" w14:textId="77777777" w:rsidR="001F1C9F" w:rsidRDefault="001F1C9F" w:rsidP="001F1C9F">
            <w:pPr>
              <w:rPr>
                <w:sz w:val="20"/>
              </w:rPr>
            </w:pPr>
            <w:r>
              <w:rPr>
                <w:rFonts w:ascii="Times New Roman" w:hAnsi="Times New Roman"/>
                <w:sz w:val="20"/>
              </w:rPr>
              <w:t>3</w:t>
            </w:r>
          </w:p>
        </w:tc>
        <w:tc>
          <w:tcPr>
            <w:tcW w:w="984" w:type="dxa"/>
          </w:tcPr>
          <w:p w14:paraId="737F6388" w14:textId="77777777" w:rsidR="001F1C9F" w:rsidRDefault="001F1C9F" w:rsidP="001F1C9F">
            <w:pPr>
              <w:rPr>
                <w:sz w:val="20"/>
              </w:rPr>
            </w:pPr>
            <w:r>
              <w:rPr>
                <w:rFonts w:ascii="Times New Roman" w:hAnsi="Times New Roman"/>
                <w:sz w:val="20"/>
              </w:rPr>
              <w:t>3</w:t>
            </w:r>
          </w:p>
        </w:tc>
        <w:tc>
          <w:tcPr>
            <w:tcW w:w="984" w:type="dxa"/>
          </w:tcPr>
          <w:p w14:paraId="791A5B74" w14:textId="77777777" w:rsidR="001F1C9F" w:rsidRDefault="001F1C9F" w:rsidP="001F1C9F">
            <w:pPr>
              <w:rPr>
                <w:sz w:val="20"/>
              </w:rPr>
            </w:pPr>
            <w:r>
              <w:rPr>
                <w:rFonts w:ascii="Times New Roman" w:hAnsi="Times New Roman"/>
                <w:sz w:val="20"/>
              </w:rPr>
              <w:t>3</w:t>
            </w:r>
          </w:p>
        </w:tc>
        <w:tc>
          <w:tcPr>
            <w:tcW w:w="984" w:type="dxa"/>
          </w:tcPr>
          <w:p w14:paraId="03336582" w14:textId="77777777" w:rsidR="001F1C9F" w:rsidRDefault="001F1C9F" w:rsidP="001F1C9F">
            <w:pPr>
              <w:rPr>
                <w:sz w:val="20"/>
              </w:rPr>
            </w:pPr>
            <w:r>
              <w:rPr>
                <w:rFonts w:ascii="Times New Roman" w:hAnsi="Times New Roman"/>
                <w:sz w:val="20"/>
              </w:rPr>
              <w:t>1</w:t>
            </w:r>
          </w:p>
        </w:tc>
      </w:tr>
      <w:tr w:rsidR="001F1C9F" w14:paraId="7CFB61E8" w14:textId="77777777" w:rsidTr="004445D3">
        <w:tc>
          <w:tcPr>
            <w:tcW w:w="984" w:type="dxa"/>
          </w:tcPr>
          <w:p w14:paraId="0D1C081F" w14:textId="77777777" w:rsidR="001F1C9F" w:rsidRDefault="001F1C9F" w:rsidP="001F1C9F">
            <w:pPr>
              <w:rPr>
                <w:sz w:val="20"/>
              </w:rPr>
            </w:pPr>
            <w:r>
              <w:rPr>
                <w:rFonts w:ascii="Times New Roman" w:hAnsi="Times New Roman"/>
                <w:sz w:val="20"/>
              </w:rPr>
              <w:t>PLO 3</w:t>
            </w:r>
          </w:p>
        </w:tc>
        <w:tc>
          <w:tcPr>
            <w:tcW w:w="984" w:type="dxa"/>
          </w:tcPr>
          <w:p w14:paraId="0770332E" w14:textId="77777777" w:rsidR="001F1C9F" w:rsidRDefault="001F1C9F" w:rsidP="001F1C9F">
            <w:pPr>
              <w:rPr>
                <w:sz w:val="20"/>
              </w:rPr>
            </w:pPr>
            <w:r>
              <w:rPr>
                <w:rFonts w:ascii="Times New Roman" w:hAnsi="Times New Roman"/>
                <w:sz w:val="20"/>
              </w:rPr>
              <w:t>3</w:t>
            </w:r>
          </w:p>
        </w:tc>
        <w:tc>
          <w:tcPr>
            <w:tcW w:w="984" w:type="dxa"/>
          </w:tcPr>
          <w:p w14:paraId="76681BBD" w14:textId="77777777" w:rsidR="001F1C9F" w:rsidRDefault="001F1C9F" w:rsidP="001F1C9F">
            <w:pPr>
              <w:rPr>
                <w:sz w:val="20"/>
              </w:rPr>
            </w:pPr>
            <w:r>
              <w:rPr>
                <w:rFonts w:ascii="Times New Roman" w:hAnsi="Times New Roman"/>
                <w:sz w:val="20"/>
              </w:rPr>
              <w:t>3</w:t>
            </w:r>
          </w:p>
        </w:tc>
        <w:tc>
          <w:tcPr>
            <w:tcW w:w="984" w:type="dxa"/>
          </w:tcPr>
          <w:p w14:paraId="12FD0C10" w14:textId="77777777" w:rsidR="001F1C9F" w:rsidRDefault="001F1C9F" w:rsidP="001F1C9F">
            <w:pPr>
              <w:rPr>
                <w:sz w:val="20"/>
              </w:rPr>
            </w:pPr>
            <w:r>
              <w:rPr>
                <w:rFonts w:ascii="Times New Roman" w:hAnsi="Times New Roman"/>
                <w:sz w:val="20"/>
              </w:rPr>
              <w:t>3</w:t>
            </w:r>
          </w:p>
        </w:tc>
        <w:tc>
          <w:tcPr>
            <w:tcW w:w="984" w:type="dxa"/>
          </w:tcPr>
          <w:p w14:paraId="10C47298" w14:textId="77777777" w:rsidR="001F1C9F" w:rsidRDefault="001F1C9F" w:rsidP="001F1C9F">
            <w:pPr>
              <w:rPr>
                <w:sz w:val="20"/>
              </w:rPr>
            </w:pPr>
            <w:r>
              <w:rPr>
                <w:rFonts w:ascii="Times New Roman" w:hAnsi="Times New Roman"/>
                <w:sz w:val="20"/>
              </w:rPr>
              <w:t>3</w:t>
            </w:r>
          </w:p>
        </w:tc>
        <w:tc>
          <w:tcPr>
            <w:tcW w:w="984" w:type="dxa"/>
          </w:tcPr>
          <w:p w14:paraId="5B6CEE36" w14:textId="77777777" w:rsidR="001F1C9F" w:rsidRDefault="001F1C9F" w:rsidP="001F1C9F">
            <w:pPr>
              <w:rPr>
                <w:sz w:val="20"/>
              </w:rPr>
            </w:pPr>
            <w:r>
              <w:rPr>
                <w:rFonts w:ascii="Times New Roman" w:hAnsi="Times New Roman"/>
                <w:sz w:val="20"/>
              </w:rPr>
              <w:t>1</w:t>
            </w:r>
          </w:p>
        </w:tc>
      </w:tr>
    </w:tbl>
    <w:p w14:paraId="2B8A8CD4" w14:textId="778C90C3" w:rsidR="001F1C9F" w:rsidRDefault="001F1C9F" w:rsidP="0072103C">
      <w:pPr>
        <w:ind w:firstLine="720"/>
        <w:rPr>
          <w:rFonts w:ascii="Times New Roman" w:hAnsi="Times New Roman"/>
          <w:b/>
        </w:rPr>
      </w:pPr>
      <w:r>
        <w:rPr>
          <w:rFonts w:ascii="Times New Roman" w:hAnsi="Times New Roman"/>
          <w:b/>
        </w:rPr>
        <w:t>Map of Program Learning Outcomes by Course Biological Science Concentration</w:t>
      </w:r>
    </w:p>
    <w:tbl>
      <w:tblPr>
        <w:tblpPr w:leftFromText="180" w:rightFromText="180" w:vertAnchor="text" w:horzAnchor="margin"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1080"/>
        <w:gridCol w:w="900"/>
        <w:gridCol w:w="937"/>
        <w:gridCol w:w="1043"/>
        <w:gridCol w:w="1043"/>
        <w:gridCol w:w="1043"/>
      </w:tblGrid>
      <w:tr w:rsidR="0072103C" w14:paraId="29EC3C43" w14:textId="77777777" w:rsidTr="004445D3">
        <w:tc>
          <w:tcPr>
            <w:tcW w:w="1008" w:type="dxa"/>
          </w:tcPr>
          <w:p w14:paraId="50E3E4F7" w14:textId="77777777" w:rsidR="0072103C" w:rsidRDefault="0072103C" w:rsidP="001674A9">
            <w:pPr>
              <w:rPr>
                <w:sz w:val="20"/>
              </w:rPr>
            </w:pPr>
          </w:p>
        </w:tc>
        <w:tc>
          <w:tcPr>
            <w:tcW w:w="1080" w:type="dxa"/>
          </w:tcPr>
          <w:p w14:paraId="51D3AFFF"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171</w:t>
            </w:r>
          </w:p>
        </w:tc>
        <w:tc>
          <w:tcPr>
            <w:tcW w:w="900" w:type="dxa"/>
          </w:tcPr>
          <w:p w14:paraId="4113A26D"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171L</w:t>
            </w:r>
          </w:p>
        </w:tc>
        <w:tc>
          <w:tcPr>
            <w:tcW w:w="937" w:type="dxa"/>
          </w:tcPr>
          <w:p w14:paraId="294B12CE"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172</w:t>
            </w:r>
          </w:p>
        </w:tc>
        <w:tc>
          <w:tcPr>
            <w:tcW w:w="1043" w:type="dxa"/>
          </w:tcPr>
          <w:p w14:paraId="401D2F32"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172L</w:t>
            </w:r>
          </w:p>
        </w:tc>
        <w:tc>
          <w:tcPr>
            <w:tcW w:w="1043" w:type="dxa"/>
          </w:tcPr>
          <w:p w14:paraId="3AA85A25" w14:textId="77777777" w:rsidR="0072103C" w:rsidRDefault="0072103C" w:rsidP="001674A9">
            <w:pPr>
              <w:rPr>
                <w:sz w:val="20"/>
              </w:rPr>
            </w:pPr>
            <w:r>
              <w:rPr>
                <w:rFonts w:ascii="Times New Roman" w:hAnsi="Times New Roman"/>
                <w:sz w:val="20"/>
              </w:rPr>
              <w:t>PHYS</w:t>
            </w:r>
            <w:r>
              <w:rPr>
                <w:rFonts w:ascii="Times New Roman" w:hAnsi="Times New Roman"/>
                <w:sz w:val="20"/>
              </w:rPr>
              <w:br/>
              <w:t>151</w:t>
            </w:r>
          </w:p>
        </w:tc>
        <w:tc>
          <w:tcPr>
            <w:tcW w:w="1043" w:type="dxa"/>
          </w:tcPr>
          <w:p w14:paraId="67971422" w14:textId="77777777" w:rsidR="0072103C" w:rsidRDefault="0072103C" w:rsidP="001674A9">
            <w:pPr>
              <w:rPr>
                <w:sz w:val="20"/>
              </w:rPr>
            </w:pPr>
            <w:r>
              <w:rPr>
                <w:rFonts w:ascii="Times New Roman" w:hAnsi="Times New Roman"/>
                <w:sz w:val="20"/>
              </w:rPr>
              <w:t>PHYS</w:t>
            </w:r>
            <w:r>
              <w:rPr>
                <w:rFonts w:ascii="Times New Roman" w:hAnsi="Times New Roman"/>
                <w:sz w:val="20"/>
              </w:rPr>
              <w:br/>
              <w:t>152</w:t>
            </w:r>
          </w:p>
        </w:tc>
      </w:tr>
      <w:tr w:rsidR="0072103C" w14:paraId="1B60BE3D" w14:textId="77777777" w:rsidTr="004445D3">
        <w:tc>
          <w:tcPr>
            <w:tcW w:w="1008" w:type="dxa"/>
          </w:tcPr>
          <w:p w14:paraId="66D09CFF" w14:textId="77777777" w:rsidR="0072103C" w:rsidRDefault="0072103C" w:rsidP="001674A9">
            <w:pPr>
              <w:rPr>
                <w:sz w:val="20"/>
              </w:rPr>
            </w:pPr>
            <w:r>
              <w:rPr>
                <w:rFonts w:ascii="Times New Roman" w:hAnsi="Times New Roman"/>
                <w:sz w:val="20"/>
              </w:rPr>
              <w:t>PLO 1</w:t>
            </w:r>
          </w:p>
        </w:tc>
        <w:tc>
          <w:tcPr>
            <w:tcW w:w="1080" w:type="dxa"/>
          </w:tcPr>
          <w:p w14:paraId="6C23C77D" w14:textId="77777777" w:rsidR="0072103C" w:rsidRDefault="0072103C" w:rsidP="001674A9">
            <w:pPr>
              <w:rPr>
                <w:sz w:val="20"/>
              </w:rPr>
            </w:pPr>
            <w:r>
              <w:rPr>
                <w:rFonts w:ascii="Times New Roman" w:hAnsi="Times New Roman"/>
                <w:sz w:val="20"/>
              </w:rPr>
              <w:t>3</w:t>
            </w:r>
          </w:p>
        </w:tc>
        <w:tc>
          <w:tcPr>
            <w:tcW w:w="900" w:type="dxa"/>
          </w:tcPr>
          <w:p w14:paraId="33A8F2FB" w14:textId="77777777" w:rsidR="0072103C" w:rsidRDefault="0072103C" w:rsidP="001674A9">
            <w:pPr>
              <w:rPr>
                <w:sz w:val="20"/>
              </w:rPr>
            </w:pPr>
            <w:r>
              <w:rPr>
                <w:rFonts w:ascii="Times New Roman" w:hAnsi="Times New Roman"/>
                <w:sz w:val="20"/>
              </w:rPr>
              <w:t>3</w:t>
            </w:r>
          </w:p>
        </w:tc>
        <w:tc>
          <w:tcPr>
            <w:tcW w:w="937" w:type="dxa"/>
          </w:tcPr>
          <w:p w14:paraId="737E68AA" w14:textId="77777777" w:rsidR="0072103C" w:rsidRDefault="0072103C" w:rsidP="001674A9">
            <w:pPr>
              <w:rPr>
                <w:sz w:val="20"/>
              </w:rPr>
            </w:pPr>
            <w:r>
              <w:rPr>
                <w:rFonts w:ascii="Times New Roman" w:hAnsi="Times New Roman"/>
                <w:sz w:val="20"/>
              </w:rPr>
              <w:t>3</w:t>
            </w:r>
          </w:p>
        </w:tc>
        <w:tc>
          <w:tcPr>
            <w:tcW w:w="1043" w:type="dxa"/>
          </w:tcPr>
          <w:p w14:paraId="538227A9" w14:textId="77777777" w:rsidR="0072103C" w:rsidRDefault="0072103C" w:rsidP="001674A9">
            <w:pPr>
              <w:rPr>
                <w:sz w:val="20"/>
              </w:rPr>
            </w:pPr>
            <w:r>
              <w:rPr>
                <w:rFonts w:ascii="Times New Roman" w:hAnsi="Times New Roman"/>
                <w:sz w:val="20"/>
              </w:rPr>
              <w:t>3</w:t>
            </w:r>
          </w:p>
        </w:tc>
        <w:tc>
          <w:tcPr>
            <w:tcW w:w="1043" w:type="dxa"/>
          </w:tcPr>
          <w:p w14:paraId="4338596F" w14:textId="77777777" w:rsidR="0072103C" w:rsidRDefault="0072103C" w:rsidP="001674A9">
            <w:pPr>
              <w:rPr>
                <w:sz w:val="20"/>
              </w:rPr>
            </w:pPr>
            <w:r>
              <w:rPr>
                <w:rFonts w:ascii="Times New Roman" w:hAnsi="Times New Roman"/>
                <w:sz w:val="20"/>
              </w:rPr>
              <w:t>3</w:t>
            </w:r>
          </w:p>
        </w:tc>
        <w:tc>
          <w:tcPr>
            <w:tcW w:w="1043" w:type="dxa"/>
          </w:tcPr>
          <w:p w14:paraId="63CBC566" w14:textId="77777777" w:rsidR="0072103C" w:rsidRDefault="0072103C" w:rsidP="001674A9">
            <w:pPr>
              <w:rPr>
                <w:sz w:val="20"/>
              </w:rPr>
            </w:pPr>
            <w:r>
              <w:rPr>
                <w:rFonts w:ascii="Times New Roman" w:hAnsi="Times New Roman"/>
                <w:sz w:val="20"/>
              </w:rPr>
              <w:t>3</w:t>
            </w:r>
          </w:p>
        </w:tc>
      </w:tr>
      <w:tr w:rsidR="0072103C" w14:paraId="2555FF8C" w14:textId="77777777" w:rsidTr="004445D3">
        <w:tc>
          <w:tcPr>
            <w:tcW w:w="1008" w:type="dxa"/>
          </w:tcPr>
          <w:p w14:paraId="696ED804" w14:textId="77777777" w:rsidR="0072103C" w:rsidRDefault="0072103C" w:rsidP="001674A9">
            <w:pPr>
              <w:rPr>
                <w:sz w:val="20"/>
              </w:rPr>
            </w:pPr>
            <w:r>
              <w:rPr>
                <w:rFonts w:ascii="Times New Roman" w:hAnsi="Times New Roman"/>
                <w:sz w:val="20"/>
              </w:rPr>
              <w:t>PLO 2</w:t>
            </w:r>
          </w:p>
        </w:tc>
        <w:tc>
          <w:tcPr>
            <w:tcW w:w="1080" w:type="dxa"/>
          </w:tcPr>
          <w:p w14:paraId="5C61F196" w14:textId="77777777" w:rsidR="0072103C" w:rsidRDefault="0072103C" w:rsidP="001674A9">
            <w:pPr>
              <w:rPr>
                <w:sz w:val="20"/>
              </w:rPr>
            </w:pPr>
            <w:r>
              <w:rPr>
                <w:rFonts w:ascii="Times New Roman" w:hAnsi="Times New Roman"/>
                <w:sz w:val="20"/>
              </w:rPr>
              <w:t>3</w:t>
            </w:r>
          </w:p>
        </w:tc>
        <w:tc>
          <w:tcPr>
            <w:tcW w:w="900" w:type="dxa"/>
          </w:tcPr>
          <w:p w14:paraId="347DE30E" w14:textId="77777777" w:rsidR="0072103C" w:rsidRDefault="0072103C" w:rsidP="001674A9">
            <w:pPr>
              <w:rPr>
                <w:sz w:val="20"/>
              </w:rPr>
            </w:pPr>
            <w:r>
              <w:rPr>
                <w:rFonts w:ascii="Times New Roman" w:hAnsi="Times New Roman"/>
                <w:sz w:val="20"/>
              </w:rPr>
              <w:t>3</w:t>
            </w:r>
          </w:p>
        </w:tc>
        <w:tc>
          <w:tcPr>
            <w:tcW w:w="937" w:type="dxa"/>
          </w:tcPr>
          <w:p w14:paraId="5C7C6893" w14:textId="77777777" w:rsidR="0072103C" w:rsidRDefault="0072103C" w:rsidP="001674A9">
            <w:pPr>
              <w:rPr>
                <w:sz w:val="20"/>
              </w:rPr>
            </w:pPr>
            <w:r>
              <w:rPr>
                <w:rFonts w:ascii="Times New Roman" w:hAnsi="Times New Roman"/>
                <w:sz w:val="20"/>
              </w:rPr>
              <w:t>3</w:t>
            </w:r>
          </w:p>
        </w:tc>
        <w:tc>
          <w:tcPr>
            <w:tcW w:w="1043" w:type="dxa"/>
          </w:tcPr>
          <w:p w14:paraId="2BC4BD19" w14:textId="77777777" w:rsidR="0072103C" w:rsidRDefault="0072103C" w:rsidP="001674A9">
            <w:pPr>
              <w:rPr>
                <w:sz w:val="20"/>
              </w:rPr>
            </w:pPr>
            <w:r>
              <w:rPr>
                <w:rFonts w:ascii="Times New Roman" w:hAnsi="Times New Roman"/>
                <w:sz w:val="20"/>
              </w:rPr>
              <w:t>3</w:t>
            </w:r>
          </w:p>
        </w:tc>
        <w:tc>
          <w:tcPr>
            <w:tcW w:w="1043" w:type="dxa"/>
          </w:tcPr>
          <w:p w14:paraId="35973EED" w14:textId="77777777" w:rsidR="0072103C" w:rsidRDefault="0072103C" w:rsidP="001674A9">
            <w:pPr>
              <w:rPr>
                <w:sz w:val="20"/>
              </w:rPr>
            </w:pPr>
            <w:r>
              <w:rPr>
                <w:rFonts w:ascii="Times New Roman" w:hAnsi="Times New Roman"/>
                <w:sz w:val="20"/>
              </w:rPr>
              <w:t>3</w:t>
            </w:r>
          </w:p>
        </w:tc>
        <w:tc>
          <w:tcPr>
            <w:tcW w:w="1043" w:type="dxa"/>
          </w:tcPr>
          <w:p w14:paraId="0655D195" w14:textId="77777777" w:rsidR="0072103C" w:rsidRDefault="0072103C" w:rsidP="001674A9">
            <w:pPr>
              <w:rPr>
                <w:sz w:val="20"/>
              </w:rPr>
            </w:pPr>
            <w:r>
              <w:rPr>
                <w:rFonts w:ascii="Times New Roman" w:hAnsi="Times New Roman"/>
                <w:sz w:val="20"/>
              </w:rPr>
              <w:t>3</w:t>
            </w:r>
          </w:p>
        </w:tc>
      </w:tr>
      <w:tr w:rsidR="0072103C" w14:paraId="6BC0B35E" w14:textId="77777777" w:rsidTr="004445D3">
        <w:trPr>
          <w:trHeight w:val="63"/>
        </w:trPr>
        <w:tc>
          <w:tcPr>
            <w:tcW w:w="1008" w:type="dxa"/>
          </w:tcPr>
          <w:p w14:paraId="6F395D19" w14:textId="77777777" w:rsidR="0072103C" w:rsidRDefault="0072103C" w:rsidP="001674A9">
            <w:pPr>
              <w:rPr>
                <w:sz w:val="20"/>
              </w:rPr>
            </w:pPr>
            <w:r>
              <w:rPr>
                <w:rFonts w:ascii="Times New Roman" w:hAnsi="Times New Roman"/>
                <w:sz w:val="20"/>
              </w:rPr>
              <w:t>PLO 3</w:t>
            </w:r>
          </w:p>
        </w:tc>
        <w:tc>
          <w:tcPr>
            <w:tcW w:w="1080" w:type="dxa"/>
          </w:tcPr>
          <w:p w14:paraId="06B56D9D" w14:textId="77777777" w:rsidR="0072103C" w:rsidRDefault="0072103C" w:rsidP="001674A9">
            <w:pPr>
              <w:rPr>
                <w:sz w:val="20"/>
              </w:rPr>
            </w:pPr>
            <w:r>
              <w:rPr>
                <w:rFonts w:ascii="Times New Roman" w:hAnsi="Times New Roman"/>
                <w:sz w:val="20"/>
              </w:rPr>
              <w:t>3</w:t>
            </w:r>
          </w:p>
        </w:tc>
        <w:tc>
          <w:tcPr>
            <w:tcW w:w="900" w:type="dxa"/>
          </w:tcPr>
          <w:p w14:paraId="793AD84E" w14:textId="77777777" w:rsidR="0072103C" w:rsidRDefault="0072103C" w:rsidP="001674A9">
            <w:pPr>
              <w:rPr>
                <w:sz w:val="20"/>
              </w:rPr>
            </w:pPr>
            <w:r>
              <w:rPr>
                <w:rFonts w:ascii="Times New Roman" w:hAnsi="Times New Roman"/>
                <w:sz w:val="20"/>
              </w:rPr>
              <w:t>3</w:t>
            </w:r>
          </w:p>
        </w:tc>
        <w:tc>
          <w:tcPr>
            <w:tcW w:w="937" w:type="dxa"/>
          </w:tcPr>
          <w:p w14:paraId="618911FC" w14:textId="77777777" w:rsidR="0072103C" w:rsidRDefault="0072103C" w:rsidP="001674A9">
            <w:pPr>
              <w:rPr>
                <w:sz w:val="20"/>
              </w:rPr>
            </w:pPr>
            <w:r>
              <w:rPr>
                <w:rFonts w:ascii="Times New Roman" w:hAnsi="Times New Roman"/>
                <w:sz w:val="20"/>
              </w:rPr>
              <w:t>3</w:t>
            </w:r>
          </w:p>
        </w:tc>
        <w:tc>
          <w:tcPr>
            <w:tcW w:w="1043" w:type="dxa"/>
          </w:tcPr>
          <w:p w14:paraId="6283CEBB" w14:textId="77777777" w:rsidR="0072103C" w:rsidRDefault="0072103C" w:rsidP="001674A9">
            <w:pPr>
              <w:rPr>
                <w:sz w:val="20"/>
              </w:rPr>
            </w:pPr>
            <w:r>
              <w:rPr>
                <w:rFonts w:ascii="Times New Roman" w:hAnsi="Times New Roman"/>
                <w:sz w:val="20"/>
              </w:rPr>
              <w:t>3</w:t>
            </w:r>
          </w:p>
        </w:tc>
        <w:tc>
          <w:tcPr>
            <w:tcW w:w="1043" w:type="dxa"/>
          </w:tcPr>
          <w:p w14:paraId="759EC222" w14:textId="77777777" w:rsidR="0072103C" w:rsidRDefault="0072103C" w:rsidP="001674A9">
            <w:pPr>
              <w:rPr>
                <w:sz w:val="20"/>
              </w:rPr>
            </w:pPr>
            <w:r>
              <w:rPr>
                <w:rFonts w:ascii="Times New Roman" w:hAnsi="Times New Roman"/>
                <w:sz w:val="20"/>
              </w:rPr>
              <w:t>3</w:t>
            </w:r>
          </w:p>
        </w:tc>
        <w:tc>
          <w:tcPr>
            <w:tcW w:w="1043" w:type="dxa"/>
          </w:tcPr>
          <w:p w14:paraId="668A8943" w14:textId="77777777" w:rsidR="0072103C" w:rsidRDefault="0072103C" w:rsidP="001674A9">
            <w:pPr>
              <w:rPr>
                <w:sz w:val="20"/>
              </w:rPr>
            </w:pPr>
            <w:r>
              <w:rPr>
                <w:rFonts w:ascii="Times New Roman" w:hAnsi="Times New Roman"/>
                <w:sz w:val="20"/>
              </w:rPr>
              <w:t>3</w:t>
            </w:r>
          </w:p>
        </w:tc>
      </w:tr>
    </w:tbl>
    <w:p w14:paraId="7D4979E1" w14:textId="77777777" w:rsidR="001F1C9F" w:rsidRPr="001531DE" w:rsidRDefault="001F1C9F" w:rsidP="001F1C9F">
      <w:pPr>
        <w:rPr>
          <w:rFonts w:ascii="Times New Roman" w:hAnsi="Times New Roman"/>
          <w:b/>
        </w:rPr>
      </w:pPr>
    </w:p>
    <w:p w14:paraId="5E32DDE3" w14:textId="77777777" w:rsidR="001F1C9F" w:rsidRDefault="001F1C9F" w:rsidP="001F1C9F">
      <w:pPr>
        <w:rPr>
          <w:rFonts w:ascii="Times New Roman" w:hAnsi="Times New Roman"/>
        </w:rPr>
      </w:pPr>
    </w:p>
    <w:p w14:paraId="08348FA5" w14:textId="77777777" w:rsidR="00C10BC9" w:rsidRDefault="00C10BC9" w:rsidP="001F1C9F">
      <w:pPr>
        <w:rPr>
          <w:rFonts w:ascii="Times New Roman" w:hAnsi="Times New Roman"/>
          <w:b/>
        </w:rPr>
      </w:pPr>
    </w:p>
    <w:p w14:paraId="5AAE09CB" w14:textId="77777777" w:rsidR="0072103C" w:rsidRDefault="0072103C" w:rsidP="001F1C9F">
      <w:pPr>
        <w:rPr>
          <w:rFonts w:ascii="Times New Roman" w:hAnsi="Times New Roman"/>
          <w:b/>
        </w:rPr>
      </w:pPr>
    </w:p>
    <w:p w14:paraId="61BA991F" w14:textId="77777777" w:rsidR="0072103C" w:rsidRDefault="0072103C" w:rsidP="001F1C9F">
      <w:pPr>
        <w:rPr>
          <w:rFonts w:ascii="Times New Roman" w:hAnsi="Times New Roman"/>
          <w:b/>
        </w:rPr>
      </w:pPr>
    </w:p>
    <w:p w14:paraId="4E911513" w14:textId="77777777" w:rsidR="0072103C" w:rsidRDefault="0072103C" w:rsidP="001F1C9F">
      <w:pPr>
        <w:rPr>
          <w:rFonts w:ascii="Times New Roman" w:hAnsi="Times New Roman"/>
          <w:b/>
        </w:rPr>
      </w:pPr>
    </w:p>
    <w:p w14:paraId="2EE25970" w14:textId="77777777" w:rsidR="0072103C" w:rsidRDefault="0072103C" w:rsidP="0072103C">
      <w:pPr>
        <w:ind w:firstLine="720"/>
        <w:rPr>
          <w:rFonts w:ascii="Times New Roman" w:hAnsi="Times New Roman"/>
          <w:b/>
        </w:rPr>
      </w:pPr>
    </w:p>
    <w:p w14:paraId="60773AA2" w14:textId="0163069D" w:rsidR="001F1C9F" w:rsidRDefault="001F1C9F" w:rsidP="0072103C">
      <w:pPr>
        <w:ind w:firstLine="720"/>
        <w:rPr>
          <w:rFonts w:ascii="Times New Roman" w:hAnsi="Times New Roman"/>
          <w:b/>
        </w:rPr>
      </w:pPr>
      <w:r>
        <w:rPr>
          <w:rFonts w:ascii="Times New Roman" w:hAnsi="Times New Roman"/>
          <w:b/>
        </w:rPr>
        <w:t>Map of Program Learning Outcomes by Course</w:t>
      </w:r>
      <w:r w:rsidR="00DB0B0E">
        <w:rPr>
          <w:rFonts w:ascii="Times New Roman" w:hAnsi="Times New Roman"/>
          <w:b/>
        </w:rPr>
        <w:t xml:space="preserve"> </w:t>
      </w:r>
      <w:r>
        <w:rPr>
          <w:rFonts w:ascii="Times New Roman" w:hAnsi="Times New Roman"/>
          <w:b/>
        </w:rPr>
        <w:t>Physical Science Concentration</w:t>
      </w:r>
    </w:p>
    <w:p w14:paraId="59114BA4" w14:textId="77777777" w:rsidR="001F1C9F" w:rsidRDefault="001F1C9F" w:rsidP="001F1C9F">
      <w:pPr>
        <w:rPr>
          <w:rFonts w:ascii="Times New Roman" w:hAnsi="Times New Roman"/>
        </w:rPr>
      </w:pPr>
    </w:p>
    <w:tbl>
      <w:tblPr>
        <w:tblW w:w="0" w:type="auto"/>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1080"/>
        <w:gridCol w:w="900"/>
        <w:gridCol w:w="1080"/>
      </w:tblGrid>
      <w:tr w:rsidR="001F1C9F" w14:paraId="05D4E6B7" w14:textId="77777777" w:rsidTr="004445D3">
        <w:tc>
          <w:tcPr>
            <w:tcW w:w="1008" w:type="dxa"/>
          </w:tcPr>
          <w:p w14:paraId="078FB6E9" w14:textId="77777777" w:rsidR="001F1C9F" w:rsidRDefault="001F1C9F" w:rsidP="001F1C9F">
            <w:pPr>
              <w:rPr>
                <w:sz w:val="20"/>
              </w:rPr>
            </w:pPr>
          </w:p>
        </w:tc>
        <w:tc>
          <w:tcPr>
            <w:tcW w:w="1080" w:type="dxa"/>
          </w:tcPr>
          <w:p w14:paraId="2F68C470" w14:textId="77777777" w:rsidR="001F1C9F" w:rsidRDefault="001F1C9F" w:rsidP="001F1C9F">
            <w:pPr>
              <w:rPr>
                <w:sz w:val="20"/>
              </w:rPr>
            </w:pPr>
            <w:r>
              <w:rPr>
                <w:rFonts w:ascii="Times New Roman" w:hAnsi="Times New Roman"/>
                <w:sz w:val="20"/>
              </w:rPr>
              <w:t xml:space="preserve">MATH </w:t>
            </w:r>
            <w:r>
              <w:rPr>
                <w:rFonts w:ascii="Times New Roman" w:hAnsi="Times New Roman"/>
                <w:sz w:val="20"/>
              </w:rPr>
              <w:br/>
              <w:t>206</w:t>
            </w:r>
          </w:p>
        </w:tc>
        <w:tc>
          <w:tcPr>
            <w:tcW w:w="900" w:type="dxa"/>
          </w:tcPr>
          <w:p w14:paraId="6144D494" w14:textId="77777777" w:rsidR="001F1C9F" w:rsidRDefault="001F1C9F" w:rsidP="001F1C9F">
            <w:pPr>
              <w:rPr>
                <w:sz w:val="20"/>
              </w:rPr>
            </w:pPr>
            <w:r>
              <w:rPr>
                <w:rFonts w:ascii="Times New Roman" w:hAnsi="Times New Roman"/>
                <w:sz w:val="20"/>
              </w:rPr>
              <w:t xml:space="preserve">PHYS </w:t>
            </w:r>
            <w:r>
              <w:rPr>
                <w:rFonts w:ascii="Times New Roman" w:hAnsi="Times New Roman"/>
                <w:sz w:val="20"/>
              </w:rPr>
              <w:br/>
              <w:t>170</w:t>
            </w:r>
          </w:p>
        </w:tc>
        <w:tc>
          <w:tcPr>
            <w:tcW w:w="1080" w:type="dxa"/>
          </w:tcPr>
          <w:p w14:paraId="289C0E14" w14:textId="77777777" w:rsidR="001F1C9F" w:rsidRDefault="001F1C9F" w:rsidP="001F1C9F">
            <w:pPr>
              <w:rPr>
                <w:sz w:val="20"/>
              </w:rPr>
            </w:pPr>
            <w:r>
              <w:rPr>
                <w:rFonts w:ascii="Times New Roman" w:hAnsi="Times New Roman"/>
                <w:sz w:val="20"/>
              </w:rPr>
              <w:t xml:space="preserve">PHYS </w:t>
            </w:r>
            <w:r>
              <w:rPr>
                <w:rFonts w:ascii="Times New Roman" w:hAnsi="Times New Roman"/>
                <w:sz w:val="20"/>
              </w:rPr>
              <w:br/>
              <w:t>272</w:t>
            </w:r>
          </w:p>
        </w:tc>
      </w:tr>
      <w:tr w:rsidR="001F1C9F" w14:paraId="55B1DF7A" w14:textId="77777777" w:rsidTr="004445D3">
        <w:tc>
          <w:tcPr>
            <w:tcW w:w="1008" w:type="dxa"/>
          </w:tcPr>
          <w:p w14:paraId="53A3BEF7" w14:textId="77777777" w:rsidR="001F1C9F" w:rsidRDefault="001F1C9F" w:rsidP="001F1C9F">
            <w:pPr>
              <w:rPr>
                <w:sz w:val="20"/>
              </w:rPr>
            </w:pPr>
            <w:r>
              <w:rPr>
                <w:rFonts w:ascii="Times New Roman" w:hAnsi="Times New Roman"/>
                <w:sz w:val="20"/>
              </w:rPr>
              <w:t>PLO 1</w:t>
            </w:r>
          </w:p>
        </w:tc>
        <w:tc>
          <w:tcPr>
            <w:tcW w:w="1080" w:type="dxa"/>
          </w:tcPr>
          <w:p w14:paraId="4BE1E452" w14:textId="77777777" w:rsidR="001F1C9F" w:rsidRDefault="001F1C9F" w:rsidP="001F1C9F">
            <w:pPr>
              <w:rPr>
                <w:sz w:val="20"/>
              </w:rPr>
            </w:pPr>
            <w:r>
              <w:rPr>
                <w:rFonts w:ascii="Times New Roman" w:hAnsi="Times New Roman"/>
                <w:sz w:val="20"/>
              </w:rPr>
              <w:t>2</w:t>
            </w:r>
          </w:p>
        </w:tc>
        <w:tc>
          <w:tcPr>
            <w:tcW w:w="900" w:type="dxa"/>
          </w:tcPr>
          <w:p w14:paraId="3400E86B" w14:textId="77777777" w:rsidR="001F1C9F" w:rsidRDefault="001F1C9F" w:rsidP="001F1C9F">
            <w:pPr>
              <w:rPr>
                <w:sz w:val="20"/>
              </w:rPr>
            </w:pPr>
            <w:r>
              <w:rPr>
                <w:rFonts w:ascii="Times New Roman" w:hAnsi="Times New Roman"/>
                <w:sz w:val="20"/>
              </w:rPr>
              <w:t>3</w:t>
            </w:r>
          </w:p>
        </w:tc>
        <w:tc>
          <w:tcPr>
            <w:tcW w:w="1080" w:type="dxa"/>
          </w:tcPr>
          <w:p w14:paraId="21E1276A" w14:textId="77777777" w:rsidR="001F1C9F" w:rsidRDefault="001F1C9F" w:rsidP="001F1C9F">
            <w:pPr>
              <w:rPr>
                <w:sz w:val="20"/>
              </w:rPr>
            </w:pPr>
            <w:r>
              <w:rPr>
                <w:rFonts w:ascii="Times New Roman" w:hAnsi="Times New Roman"/>
                <w:sz w:val="20"/>
              </w:rPr>
              <w:t>3</w:t>
            </w:r>
          </w:p>
        </w:tc>
      </w:tr>
      <w:tr w:rsidR="001F1C9F" w14:paraId="7E810D38" w14:textId="77777777" w:rsidTr="004445D3">
        <w:tc>
          <w:tcPr>
            <w:tcW w:w="1008" w:type="dxa"/>
          </w:tcPr>
          <w:p w14:paraId="23D74096" w14:textId="77777777" w:rsidR="001F1C9F" w:rsidRDefault="001F1C9F" w:rsidP="001F1C9F">
            <w:pPr>
              <w:rPr>
                <w:sz w:val="20"/>
              </w:rPr>
            </w:pPr>
            <w:r>
              <w:rPr>
                <w:rFonts w:ascii="Times New Roman" w:hAnsi="Times New Roman"/>
                <w:sz w:val="20"/>
              </w:rPr>
              <w:t>PLO 2</w:t>
            </w:r>
          </w:p>
        </w:tc>
        <w:tc>
          <w:tcPr>
            <w:tcW w:w="1080" w:type="dxa"/>
          </w:tcPr>
          <w:p w14:paraId="13D5783C" w14:textId="77777777" w:rsidR="001F1C9F" w:rsidRDefault="001F1C9F" w:rsidP="001F1C9F">
            <w:pPr>
              <w:rPr>
                <w:sz w:val="20"/>
              </w:rPr>
            </w:pPr>
            <w:r>
              <w:rPr>
                <w:rFonts w:ascii="Times New Roman" w:hAnsi="Times New Roman"/>
                <w:sz w:val="20"/>
              </w:rPr>
              <w:t>2</w:t>
            </w:r>
          </w:p>
        </w:tc>
        <w:tc>
          <w:tcPr>
            <w:tcW w:w="900" w:type="dxa"/>
          </w:tcPr>
          <w:p w14:paraId="7F72630B" w14:textId="77777777" w:rsidR="001F1C9F" w:rsidRDefault="001F1C9F" w:rsidP="001F1C9F">
            <w:pPr>
              <w:rPr>
                <w:sz w:val="20"/>
              </w:rPr>
            </w:pPr>
            <w:r>
              <w:rPr>
                <w:rFonts w:ascii="Times New Roman" w:hAnsi="Times New Roman"/>
                <w:sz w:val="20"/>
              </w:rPr>
              <w:t>3</w:t>
            </w:r>
          </w:p>
        </w:tc>
        <w:tc>
          <w:tcPr>
            <w:tcW w:w="1080" w:type="dxa"/>
          </w:tcPr>
          <w:p w14:paraId="624EA79D" w14:textId="77777777" w:rsidR="001F1C9F" w:rsidRDefault="001F1C9F" w:rsidP="001F1C9F">
            <w:pPr>
              <w:rPr>
                <w:sz w:val="20"/>
              </w:rPr>
            </w:pPr>
            <w:r>
              <w:rPr>
                <w:rFonts w:ascii="Times New Roman" w:hAnsi="Times New Roman"/>
                <w:sz w:val="20"/>
              </w:rPr>
              <w:t>3</w:t>
            </w:r>
          </w:p>
        </w:tc>
      </w:tr>
      <w:tr w:rsidR="001F1C9F" w14:paraId="48FD27B2" w14:textId="77777777" w:rsidTr="004445D3">
        <w:tc>
          <w:tcPr>
            <w:tcW w:w="1008" w:type="dxa"/>
          </w:tcPr>
          <w:p w14:paraId="37E51FB8" w14:textId="77777777" w:rsidR="001F1C9F" w:rsidRDefault="001F1C9F" w:rsidP="001F1C9F">
            <w:pPr>
              <w:rPr>
                <w:sz w:val="20"/>
              </w:rPr>
            </w:pPr>
            <w:r>
              <w:rPr>
                <w:rFonts w:ascii="Times New Roman" w:hAnsi="Times New Roman"/>
                <w:sz w:val="20"/>
              </w:rPr>
              <w:t>PLO 3</w:t>
            </w:r>
          </w:p>
        </w:tc>
        <w:tc>
          <w:tcPr>
            <w:tcW w:w="1080" w:type="dxa"/>
          </w:tcPr>
          <w:p w14:paraId="6BFEB1C7" w14:textId="77777777" w:rsidR="001F1C9F" w:rsidRDefault="001F1C9F" w:rsidP="001F1C9F">
            <w:pPr>
              <w:rPr>
                <w:sz w:val="20"/>
              </w:rPr>
            </w:pPr>
            <w:r>
              <w:rPr>
                <w:rFonts w:ascii="Times New Roman" w:hAnsi="Times New Roman"/>
                <w:sz w:val="20"/>
              </w:rPr>
              <w:t>2</w:t>
            </w:r>
          </w:p>
        </w:tc>
        <w:tc>
          <w:tcPr>
            <w:tcW w:w="900" w:type="dxa"/>
          </w:tcPr>
          <w:p w14:paraId="24F71AA0" w14:textId="77777777" w:rsidR="001F1C9F" w:rsidRDefault="001F1C9F" w:rsidP="001F1C9F">
            <w:pPr>
              <w:rPr>
                <w:sz w:val="20"/>
              </w:rPr>
            </w:pPr>
            <w:r>
              <w:rPr>
                <w:rFonts w:ascii="Times New Roman" w:hAnsi="Times New Roman"/>
                <w:sz w:val="20"/>
              </w:rPr>
              <w:t>3</w:t>
            </w:r>
          </w:p>
        </w:tc>
        <w:tc>
          <w:tcPr>
            <w:tcW w:w="1080" w:type="dxa"/>
          </w:tcPr>
          <w:p w14:paraId="01DC6261" w14:textId="77777777" w:rsidR="001F1C9F" w:rsidRDefault="001F1C9F" w:rsidP="001F1C9F">
            <w:pPr>
              <w:rPr>
                <w:rFonts w:ascii="Times New Roman" w:hAnsi="Times New Roman"/>
                <w:sz w:val="20"/>
              </w:rPr>
            </w:pPr>
            <w:r>
              <w:rPr>
                <w:rFonts w:ascii="Times New Roman" w:hAnsi="Times New Roman"/>
                <w:sz w:val="20"/>
              </w:rPr>
              <w:t>3</w:t>
            </w:r>
          </w:p>
          <w:p w14:paraId="36C54537" w14:textId="77777777" w:rsidR="00A12476" w:rsidRDefault="00A12476" w:rsidP="001F1C9F">
            <w:pPr>
              <w:rPr>
                <w:sz w:val="20"/>
              </w:rPr>
            </w:pPr>
          </w:p>
        </w:tc>
      </w:tr>
    </w:tbl>
    <w:p w14:paraId="244A6F66" w14:textId="3EF847C1" w:rsidR="001F1C9F" w:rsidRPr="001F381F" w:rsidRDefault="0072103C" w:rsidP="001F381F">
      <w:pPr>
        <w:pStyle w:val="ListParagraph"/>
        <w:numPr>
          <w:ilvl w:val="0"/>
          <w:numId w:val="16"/>
        </w:numPr>
        <w:tabs>
          <w:tab w:val="left" w:pos="360"/>
        </w:tabs>
        <w:spacing w:after="20"/>
        <w:rPr>
          <w:rFonts w:ascii="Arial" w:hAnsi="Arial" w:cs="Arial"/>
          <w:color w:val="1A1A1A"/>
        </w:rPr>
      </w:pPr>
      <w:r>
        <w:rPr>
          <w:rFonts w:ascii="Arial" w:hAnsi="Arial" w:cs="Arial"/>
          <w:color w:val="1A1A1A"/>
        </w:rPr>
        <w:t>Assessment P</w:t>
      </w:r>
      <w:r w:rsidR="001F1C9F" w:rsidRPr="001F381F">
        <w:rPr>
          <w:rFonts w:ascii="Arial" w:hAnsi="Arial" w:cs="Arial"/>
          <w:color w:val="1A1A1A"/>
        </w:rPr>
        <w:t>lan: (Grid which shows w</w:t>
      </w:r>
      <w:r>
        <w:rPr>
          <w:rFonts w:ascii="Arial" w:hAnsi="Arial" w:cs="Arial"/>
          <w:color w:val="1A1A1A"/>
        </w:rPr>
        <w:t xml:space="preserve">hen each PLO will be assessed. </w:t>
      </w:r>
      <w:r w:rsidR="001F1C9F" w:rsidRPr="001F381F">
        <w:rPr>
          <w:rFonts w:ascii="Arial" w:hAnsi="Arial" w:cs="Arial"/>
          <w:color w:val="1A1A1A"/>
        </w:rPr>
        <w:t>Each PLO should be assessed twice during each five-year cycle.)</w:t>
      </w:r>
    </w:p>
    <w:p w14:paraId="56A064A9" w14:textId="77777777" w:rsidR="001F1C9F" w:rsidRPr="001531DE" w:rsidRDefault="001F1C9F" w:rsidP="001F1C9F">
      <w:pPr>
        <w:tabs>
          <w:tab w:val="left" w:pos="360"/>
        </w:tabs>
        <w:spacing w:after="20"/>
        <w:ind w:left="1080"/>
        <w:rPr>
          <w:rFonts w:ascii="Arial" w:hAnsi="Arial" w:cs="Arial"/>
          <w:color w:val="1A1A1A"/>
        </w:rPr>
      </w:pPr>
    </w:p>
    <w:p w14:paraId="6242819B" w14:textId="1FB66B41" w:rsidR="001F1C9F" w:rsidRDefault="001F1C9F" w:rsidP="0072103C">
      <w:pPr>
        <w:ind w:left="360"/>
        <w:rPr>
          <w:rFonts w:ascii="Times New Roman" w:hAnsi="Times New Roman"/>
          <w:b/>
        </w:rPr>
      </w:pPr>
      <w:r w:rsidRPr="001531DE">
        <w:rPr>
          <w:rFonts w:ascii="Times New Roman" w:hAnsi="Times New Roman"/>
          <w:b/>
        </w:rPr>
        <w:t>Program learning outcomes to be assessed each year of the program review cycle learning outcomes identified by PLO number</w:t>
      </w:r>
      <w:r w:rsidR="00C36AF1">
        <w:rPr>
          <w:rFonts w:ascii="Times New Roman" w:hAnsi="Times New Roman"/>
          <w:b/>
        </w:rPr>
        <w:t xml:space="preserve"> (this is an old record)</w:t>
      </w:r>
    </w:p>
    <w:p w14:paraId="2C730BD3" w14:textId="77777777" w:rsidR="001F1C9F" w:rsidRPr="001531DE" w:rsidRDefault="001F1C9F" w:rsidP="001F1C9F">
      <w:pPr>
        <w:rPr>
          <w:rFonts w:ascii="Times New Roman" w:hAnsi="Times New Roman"/>
          <w:color w:val="FF0000"/>
        </w:rPr>
      </w:pPr>
    </w:p>
    <w:tbl>
      <w:tblPr>
        <w:tblW w:w="8936"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1052"/>
        <w:gridCol w:w="1051"/>
        <w:gridCol w:w="1051"/>
        <w:gridCol w:w="1051"/>
        <w:gridCol w:w="995"/>
        <w:gridCol w:w="995"/>
        <w:gridCol w:w="1051"/>
        <w:gridCol w:w="1067"/>
      </w:tblGrid>
      <w:tr w:rsidR="001F1C9F" w14:paraId="0EA7229D" w14:textId="77777777" w:rsidTr="004445D3">
        <w:trPr>
          <w:trHeight w:val="473"/>
        </w:trPr>
        <w:tc>
          <w:tcPr>
            <w:tcW w:w="623" w:type="dxa"/>
          </w:tcPr>
          <w:p w14:paraId="54996270" w14:textId="77777777" w:rsidR="001F1C9F" w:rsidRDefault="001F1C9F" w:rsidP="001F1C9F">
            <w:pPr>
              <w:rPr>
                <w:sz w:val="20"/>
              </w:rPr>
            </w:pPr>
            <w:r>
              <w:rPr>
                <w:rFonts w:ascii="Times New Roman" w:hAnsi="Times New Roman"/>
                <w:sz w:val="20"/>
              </w:rPr>
              <w:t>PLO</w:t>
            </w:r>
          </w:p>
        </w:tc>
        <w:tc>
          <w:tcPr>
            <w:tcW w:w="1052" w:type="dxa"/>
          </w:tcPr>
          <w:p w14:paraId="1B6232CA" w14:textId="77777777" w:rsidR="001F1C9F" w:rsidRDefault="001F1C9F" w:rsidP="001F1C9F">
            <w:pPr>
              <w:rPr>
                <w:sz w:val="20"/>
              </w:rPr>
            </w:pPr>
            <w:r>
              <w:rPr>
                <w:rFonts w:ascii="Times New Roman" w:hAnsi="Times New Roman"/>
                <w:sz w:val="20"/>
              </w:rPr>
              <w:t>F10</w:t>
            </w:r>
          </w:p>
        </w:tc>
        <w:tc>
          <w:tcPr>
            <w:tcW w:w="1051" w:type="dxa"/>
          </w:tcPr>
          <w:p w14:paraId="21432988" w14:textId="77777777" w:rsidR="001F1C9F" w:rsidRDefault="001F1C9F" w:rsidP="001F1C9F">
            <w:pPr>
              <w:rPr>
                <w:sz w:val="20"/>
              </w:rPr>
            </w:pPr>
            <w:r>
              <w:rPr>
                <w:rFonts w:ascii="Times New Roman" w:hAnsi="Times New Roman"/>
                <w:sz w:val="20"/>
              </w:rPr>
              <w:t>S11</w:t>
            </w:r>
          </w:p>
        </w:tc>
        <w:tc>
          <w:tcPr>
            <w:tcW w:w="1051" w:type="dxa"/>
          </w:tcPr>
          <w:p w14:paraId="289CF816" w14:textId="77777777" w:rsidR="001F1C9F" w:rsidRDefault="001F1C9F" w:rsidP="001F1C9F">
            <w:pPr>
              <w:rPr>
                <w:sz w:val="20"/>
              </w:rPr>
            </w:pPr>
            <w:r>
              <w:rPr>
                <w:rFonts w:ascii="Times New Roman" w:hAnsi="Times New Roman"/>
                <w:sz w:val="20"/>
              </w:rPr>
              <w:t>F11</w:t>
            </w:r>
          </w:p>
        </w:tc>
        <w:tc>
          <w:tcPr>
            <w:tcW w:w="1051" w:type="dxa"/>
          </w:tcPr>
          <w:p w14:paraId="28E627E1" w14:textId="77777777" w:rsidR="001F1C9F" w:rsidRDefault="001F1C9F" w:rsidP="001F1C9F">
            <w:pPr>
              <w:rPr>
                <w:sz w:val="20"/>
              </w:rPr>
            </w:pPr>
            <w:r>
              <w:rPr>
                <w:rFonts w:ascii="Times New Roman" w:hAnsi="Times New Roman"/>
                <w:sz w:val="20"/>
              </w:rPr>
              <w:t>S12</w:t>
            </w:r>
          </w:p>
        </w:tc>
        <w:tc>
          <w:tcPr>
            <w:tcW w:w="995" w:type="dxa"/>
          </w:tcPr>
          <w:p w14:paraId="2094ABF2" w14:textId="77777777" w:rsidR="001F1C9F" w:rsidRDefault="001F1C9F" w:rsidP="001F1C9F">
            <w:pPr>
              <w:rPr>
                <w:sz w:val="20"/>
              </w:rPr>
            </w:pPr>
            <w:r>
              <w:rPr>
                <w:rFonts w:ascii="Times New Roman" w:hAnsi="Times New Roman"/>
                <w:sz w:val="20"/>
              </w:rPr>
              <w:t>F12</w:t>
            </w:r>
          </w:p>
        </w:tc>
        <w:tc>
          <w:tcPr>
            <w:tcW w:w="995" w:type="dxa"/>
          </w:tcPr>
          <w:p w14:paraId="02952827" w14:textId="77777777" w:rsidR="001F1C9F" w:rsidRDefault="001F1C9F" w:rsidP="001F1C9F">
            <w:pPr>
              <w:rPr>
                <w:sz w:val="20"/>
              </w:rPr>
            </w:pPr>
            <w:r>
              <w:rPr>
                <w:rFonts w:ascii="Times New Roman" w:hAnsi="Times New Roman"/>
                <w:sz w:val="20"/>
              </w:rPr>
              <w:t>S13</w:t>
            </w:r>
          </w:p>
        </w:tc>
        <w:tc>
          <w:tcPr>
            <w:tcW w:w="1051" w:type="dxa"/>
          </w:tcPr>
          <w:p w14:paraId="2F320D5A" w14:textId="77777777" w:rsidR="001F1C9F" w:rsidRDefault="001F1C9F" w:rsidP="001F1C9F">
            <w:pPr>
              <w:rPr>
                <w:sz w:val="20"/>
              </w:rPr>
            </w:pPr>
            <w:r>
              <w:rPr>
                <w:rFonts w:ascii="Times New Roman" w:hAnsi="Times New Roman"/>
                <w:sz w:val="20"/>
              </w:rPr>
              <w:t>F13</w:t>
            </w:r>
          </w:p>
        </w:tc>
        <w:tc>
          <w:tcPr>
            <w:tcW w:w="1067" w:type="dxa"/>
          </w:tcPr>
          <w:p w14:paraId="2E36FD7B" w14:textId="77777777" w:rsidR="001F1C9F" w:rsidRDefault="001F1C9F" w:rsidP="001F1C9F">
            <w:pPr>
              <w:rPr>
                <w:sz w:val="20"/>
              </w:rPr>
            </w:pPr>
            <w:r>
              <w:rPr>
                <w:rFonts w:ascii="Times New Roman" w:hAnsi="Times New Roman"/>
                <w:sz w:val="20"/>
              </w:rPr>
              <w:t>S14</w:t>
            </w:r>
          </w:p>
        </w:tc>
      </w:tr>
      <w:tr w:rsidR="001F1C9F" w14:paraId="4BDE9C93" w14:textId="77777777" w:rsidTr="004445D3">
        <w:trPr>
          <w:trHeight w:val="1061"/>
        </w:trPr>
        <w:tc>
          <w:tcPr>
            <w:tcW w:w="623" w:type="dxa"/>
          </w:tcPr>
          <w:p w14:paraId="3CE7AD16" w14:textId="77777777" w:rsidR="001F1C9F" w:rsidRDefault="001F1C9F" w:rsidP="001F1C9F">
            <w:pPr>
              <w:rPr>
                <w:sz w:val="20"/>
              </w:rPr>
            </w:pPr>
            <w:r>
              <w:rPr>
                <w:rFonts w:ascii="Times New Roman" w:hAnsi="Times New Roman"/>
                <w:sz w:val="20"/>
              </w:rPr>
              <w:t>1</w:t>
            </w:r>
          </w:p>
        </w:tc>
        <w:tc>
          <w:tcPr>
            <w:tcW w:w="1052" w:type="dxa"/>
          </w:tcPr>
          <w:p w14:paraId="1EE80CD8"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161/161L</w:t>
            </w:r>
          </w:p>
        </w:tc>
        <w:tc>
          <w:tcPr>
            <w:tcW w:w="1051" w:type="dxa"/>
          </w:tcPr>
          <w:p w14:paraId="47418ADE"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c>
          <w:tcPr>
            <w:tcW w:w="1051" w:type="dxa"/>
          </w:tcPr>
          <w:p w14:paraId="38793CAB" w14:textId="77777777" w:rsidR="001F1C9F" w:rsidRDefault="001F1C9F" w:rsidP="001F1C9F">
            <w:pPr>
              <w:rPr>
                <w:sz w:val="20"/>
              </w:rPr>
            </w:pPr>
            <w:r>
              <w:rPr>
                <w:rFonts w:ascii="Times New Roman" w:hAnsi="Times New Roman"/>
                <w:sz w:val="20"/>
              </w:rPr>
              <w:t>MATH</w:t>
            </w:r>
            <w:r>
              <w:rPr>
                <w:sz w:val="20"/>
              </w:rPr>
              <w:br/>
            </w:r>
            <w:r>
              <w:rPr>
                <w:rFonts w:ascii="Times New Roman" w:hAnsi="Times New Roman"/>
                <w:sz w:val="20"/>
              </w:rPr>
              <w:t>205</w:t>
            </w:r>
          </w:p>
        </w:tc>
        <w:tc>
          <w:tcPr>
            <w:tcW w:w="1051" w:type="dxa"/>
          </w:tcPr>
          <w:p w14:paraId="1E1933AE" w14:textId="77777777" w:rsidR="001F1C9F" w:rsidRDefault="001F1C9F" w:rsidP="001F1C9F">
            <w:pPr>
              <w:rPr>
                <w:sz w:val="20"/>
              </w:rPr>
            </w:pPr>
            <w:r>
              <w:rPr>
                <w:rFonts w:ascii="Times New Roman" w:hAnsi="Times New Roman"/>
                <w:sz w:val="20"/>
              </w:rPr>
              <w:t>MATH</w:t>
            </w:r>
            <w:r>
              <w:rPr>
                <w:sz w:val="20"/>
              </w:rPr>
              <w:br/>
            </w:r>
            <w:r>
              <w:rPr>
                <w:rFonts w:ascii="Times New Roman" w:hAnsi="Times New Roman"/>
                <w:sz w:val="20"/>
              </w:rPr>
              <w:t>206</w:t>
            </w:r>
          </w:p>
        </w:tc>
        <w:tc>
          <w:tcPr>
            <w:tcW w:w="995" w:type="dxa"/>
          </w:tcPr>
          <w:p w14:paraId="47E05F98"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170</w:t>
            </w:r>
          </w:p>
        </w:tc>
        <w:tc>
          <w:tcPr>
            <w:tcW w:w="995" w:type="dxa"/>
          </w:tcPr>
          <w:p w14:paraId="05C02BB4"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272</w:t>
            </w:r>
          </w:p>
        </w:tc>
        <w:tc>
          <w:tcPr>
            <w:tcW w:w="1051" w:type="dxa"/>
          </w:tcPr>
          <w:p w14:paraId="385957EE"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1067" w:type="dxa"/>
          </w:tcPr>
          <w:p w14:paraId="568F207F"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r>
      <w:tr w:rsidR="001F1C9F" w14:paraId="6A0015B5" w14:textId="77777777" w:rsidTr="004445D3">
        <w:trPr>
          <w:trHeight w:val="864"/>
        </w:trPr>
        <w:tc>
          <w:tcPr>
            <w:tcW w:w="623" w:type="dxa"/>
          </w:tcPr>
          <w:p w14:paraId="36299795" w14:textId="77777777" w:rsidR="001F1C9F" w:rsidRDefault="001F1C9F" w:rsidP="001F1C9F">
            <w:pPr>
              <w:rPr>
                <w:sz w:val="20"/>
              </w:rPr>
            </w:pPr>
            <w:r>
              <w:rPr>
                <w:rFonts w:ascii="Times New Roman" w:hAnsi="Times New Roman"/>
                <w:sz w:val="20"/>
              </w:rPr>
              <w:t>2</w:t>
            </w:r>
          </w:p>
        </w:tc>
        <w:tc>
          <w:tcPr>
            <w:tcW w:w="1052" w:type="dxa"/>
          </w:tcPr>
          <w:p w14:paraId="74A90358" w14:textId="77777777" w:rsidR="001F1C9F" w:rsidRDefault="001F1C9F" w:rsidP="001F1C9F">
            <w:pPr>
              <w:rPr>
                <w:sz w:val="20"/>
              </w:rPr>
            </w:pPr>
          </w:p>
        </w:tc>
        <w:tc>
          <w:tcPr>
            <w:tcW w:w="1051" w:type="dxa"/>
          </w:tcPr>
          <w:p w14:paraId="12F24D78" w14:textId="77777777" w:rsidR="001F1C9F" w:rsidRDefault="001F1C9F" w:rsidP="001F1C9F">
            <w:pPr>
              <w:rPr>
                <w:sz w:val="20"/>
              </w:rPr>
            </w:pPr>
          </w:p>
        </w:tc>
        <w:tc>
          <w:tcPr>
            <w:tcW w:w="1051" w:type="dxa"/>
          </w:tcPr>
          <w:p w14:paraId="7492A9DD"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1051" w:type="dxa"/>
          </w:tcPr>
          <w:p w14:paraId="398B891C"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c>
          <w:tcPr>
            <w:tcW w:w="995" w:type="dxa"/>
          </w:tcPr>
          <w:p w14:paraId="3917BA62"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161/161L</w:t>
            </w:r>
            <w:r>
              <w:rPr>
                <w:sz w:val="20"/>
              </w:rPr>
              <w:br/>
            </w:r>
          </w:p>
        </w:tc>
        <w:tc>
          <w:tcPr>
            <w:tcW w:w="995" w:type="dxa"/>
          </w:tcPr>
          <w:p w14:paraId="5E5618D1"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c>
          <w:tcPr>
            <w:tcW w:w="1051" w:type="dxa"/>
          </w:tcPr>
          <w:p w14:paraId="2802F440"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170</w:t>
            </w:r>
          </w:p>
        </w:tc>
        <w:tc>
          <w:tcPr>
            <w:tcW w:w="1067" w:type="dxa"/>
          </w:tcPr>
          <w:p w14:paraId="14610B6D"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272</w:t>
            </w:r>
          </w:p>
        </w:tc>
      </w:tr>
      <w:tr w:rsidR="001F1C9F" w14:paraId="085B6746" w14:textId="77777777" w:rsidTr="004445D3">
        <w:trPr>
          <w:trHeight w:val="930"/>
        </w:trPr>
        <w:tc>
          <w:tcPr>
            <w:tcW w:w="623" w:type="dxa"/>
          </w:tcPr>
          <w:p w14:paraId="204DBB0A" w14:textId="77777777" w:rsidR="001F1C9F" w:rsidRDefault="001F1C9F" w:rsidP="001F1C9F">
            <w:pPr>
              <w:rPr>
                <w:sz w:val="20"/>
              </w:rPr>
            </w:pPr>
            <w:r>
              <w:rPr>
                <w:rFonts w:ascii="Times New Roman" w:hAnsi="Times New Roman"/>
                <w:sz w:val="20"/>
              </w:rPr>
              <w:lastRenderedPageBreak/>
              <w:t>3</w:t>
            </w:r>
          </w:p>
        </w:tc>
        <w:tc>
          <w:tcPr>
            <w:tcW w:w="1052" w:type="dxa"/>
          </w:tcPr>
          <w:p w14:paraId="610D32E4" w14:textId="77777777" w:rsidR="001F1C9F" w:rsidRDefault="001F1C9F" w:rsidP="001F1C9F">
            <w:pPr>
              <w:rPr>
                <w:sz w:val="20"/>
              </w:rPr>
            </w:pPr>
          </w:p>
        </w:tc>
        <w:tc>
          <w:tcPr>
            <w:tcW w:w="1051" w:type="dxa"/>
          </w:tcPr>
          <w:p w14:paraId="526640E0" w14:textId="77777777" w:rsidR="001F1C9F" w:rsidRDefault="001F1C9F" w:rsidP="001F1C9F">
            <w:pPr>
              <w:rPr>
                <w:sz w:val="20"/>
              </w:rPr>
            </w:pPr>
          </w:p>
        </w:tc>
        <w:tc>
          <w:tcPr>
            <w:tcW w:w="1051" w:type="dxa"/>
          </w:tcPr>
          <w:p w14:paraId="37D3A85E"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151</w:t>
            </w:r>
          </w:p>
        </w:tc>
        <w:tc>
          <w:tcPr>
            <w:tcW w:w="1051" w:type="dxa"/>
          </w:tcPr>
          <w:p w14:paraId="4DEEF391" w14:textId="77777777" w:rsidR="001F1C9F" w:rsidRDefault="001F1C9F" w:rsidP="001F1C9F">
            <w:pPr>
              <w:rPr>
                <w:sz w:val="20"/>
              </w:rPr>
            </w:pPr>
            <w:r>
              <w:rPr>
                <w:rFonts w:ascii="Times New Roman" w:hAnsi="Times New Roman"/>
                <w:sz w:val="20"/>
              </w:rPr>
              <w:t>PHYS</w:t>
            </w:r>
            <w:r>
              <w:rPr>
                <w:rFonts w:ascii="Times New Roman" w:hAnsi="Times New Roman"/>
                <w:sz w:val="20"/>
              </w:rPr>
              <w:br/>
              <w:t xml:space="preserve">152 </w:t>
            </w:r>
          </w:p>
        </w:tc>
        <w:tc>
          <w:tcPr>
            <w:tcW w:w="995" w:type="dxa"/>
          </w:tcPr>
          <w:p w14:paraId="6302DE36"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995" w:type="dxa"/>
          </w:tcPr>
          <w:p w14:paraId="0013A3F9"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c>
          <w:tcPr>
            <w:tcW w:w="1051" w:type="dxa"/>
          </w:tcPr>
          <w:p w14:paraId="0C863F95" w14:textId="77777777" w:rsidR="001F1C9F" w:rsidRDefault="001F1C9F" w:rsidP="001F1C9F">
            <w:pPr>
              <w:rPr>
                <w:rFonts w:ascii="Times New Roman" w:hAnsi="Times New Roman"/>
                <w:sz w:val="20"/>
              </w:rPr>
            </w:pPr>
            <w:r>
              <w:rPr>
                <w:rFonts w:ascii="Times New Roman" w:hAnsi="Times New Roman"/>
                <w:sz w:val="20"/>
              </w:rPr>
              <w:t>CHEM</w:t>
            </w:r>
            <w:r>
              <w:rPr>
                <w:rFonts w:ascii="Times New Roman" w:hAnsi="Times New Roman"/>
                <w:sz w:val="20"/>
              </w:rPr>
              <w:br/>
              <w:t>161/161L</w:t>
            </w:r>
          </w:p>
          <w:p w14:paraId="1541EC7B" w14:textId="77777777" w:rsidR="001F1C9F" w:rsidRDefault="001F1C9F" w:rsidP="001F1C9F">
            <w:pPr>
              <w:rPr>
                <w:sz w:val="20"/>
              </w:rPr>
            </w:pPr>
          </w:p>
        </w:tc>
        <w:tc>
          <w:tcPr>
            <w:tcW w:w="1067" w:type="dxa"/>
          </w:tcPr>
          <w:p w14:paraId="1D19F868"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r>
    </w:tbl>
    <w:p w14:paraId="1E6D4DF2" w14:textId="77777777" w:rsidR="00F6058B" w:rsidRDefault="00F6058B" w:rsidP="0072103C">
      <w:pPr>
        <w:tabs>
          <w:tab w:val="left" w:pos="0"/>
          <w:tab w:val="left" w:pos="360"/>
        </w:tabs>
        <w:spacing w:after="20"/>
        <w:rPr>
          <w:rFonts w:ascii="Arial" w:hAnsi="Arial" w:cs="Arial"/>
          <w:color w:val="1A1A1A"/>
        </w:rPr>
      </w:pPr>
    </w:p>
    <w:p w14:paraId="48330D63" w14:textId="224A9B60" w:rsidR="001F1C9F" w:rsidRPr="0072103C" w:rsidRDefault="001F1C9F" w:rsidP="0072103C">
      <w:pPr>
        <w:tabs>
          <w:tab w:val="left" w:pos="0"/>
          <w:tab w:val="left" w:pos="360"/>
        </w:tabs>
        <w:spacing w:after="20"/>
        <w:rPr>
          <w:rFonts w:ascii="Arial" w:hAnsi="Arial" w:cs="Arial"/>
          <w:color w:val="1A1A1A"/>
        </w:rPr>
      </w:pPr>
      <w:r w:rsidRPr="0072103C">
        <w:rPr>
          <w:rFonts w:ascii="Arial" w:hAnsi="Arial" w:cs="Arial"/>
          <w:color w:val="1A1A1A"/>
        </w:rPr>
        <w:t>Analysis of Student Outcome and Goal Achievement</w:t>
      </w:r>
    </w:p>
    <w:p w14:paraId="22CF7D87" w14:textId="77777777" w:rsidR="001F381F" w:rsidRPr="001F381F" w:rsidRDefault="001F381F" w:rsidP="001F381F">
      <w:pPr>
        <w:tabs>
          <w:tab w:val="left" w:pos="0"/>
          <w:tab w:val="left" w:pos="360"/>
        </w:tabs>
        <w:spacing w:after="20"/>
        <w:rPr>
          <w:rFonts w:ascii="Arial" w:hAnsi="Arial" w:cs="Arial"/>
          <w:color w:val="1A1A1A"/>
        </w:rPr>
      </w:pPr>
    </w:p>
    <w:p w14:paraId="699570AB" w14:textId="54FC3C40" w:rsidR="001F1C9F" w:rsidRPr="001F381F" w:rsidRDefault="001F1C9F" w:rsidP="001F381F">
      <w:pPr>
        <w:pStyle w:val="ListParagraph"/>
        <w:widowControl w:val="0"/>
        <w:numPr>
          <w:ilvl w:val="0"/>
          <w:numId w:val="16"/>
        </w:numPr>
        <w:tabs>
          <w:tab w:val="left" w:pos="1080"/>
        </w:tabs>
        <w:autoSpaceDE w:val="0"/>
        <w:autoSpaceDN w:val="0"/>
        <w:adjustRightInd w:val="0"/>
        <w:spacing w:after="20"/>
        <w:rPr>
          <w:rFonts w:ascii="Arial" w:hAnsi="Arial" w:cs="Arial"/>
          <w:color w:val="1A1A1A"/>
        </w:rPr>
      </w:pPr>
      <w:r w:rsidRPr="001F381F">
        <w:rPr>
          <w:rFonts w:ascii="Arial" w:hAnsi="Arial" w:cs="Arial"/>
          <w:color w:val="1A1A1A"/>
        </w:rPr>
        <w:t>List PLO</w:t>
      </w:r>
      <w:r w:rsidR="0072103C">
        <w:rPr>
          <w:rFonts w:ascii="Arial" w:hAnsi="Arial" w:cs="Arial"/>
          <w:color w:val="1A1A1A"/>
        </w:rPr>
        <w:t>(</w:t>
      </w:r>
      <w:r w:rsidRPr="001F381F">
        <w:rPr>
          <w:rFonts w:ascii="Arial" w:hAnsi="Arial" w:cs="Arial"/>
          <w:color w:val="1A1A1A"/>
        </w:rPr>
        <w:t>s</w:t>
      </w:r>
      <w:r w:rsidR="0072103C">
        <w:rPr>
          <w:rFonts w:ascii="Arial" w:hAnsi="Arial" w:cs="Arial"/>
          <w:color w:val="1A1A1A"/>
        </w:rPr>
        <w:t>)</w:t>
      </w:r>
      <w:r w:rsidRPr="001F381F">
        <w:rPr>
          <w:rFonts w:ascii="Arial" w:hAnsi="Arial" w:cs="Arial"/>
          <w:color w:val="1A1A1A"/>
        </w:rPr>
        <w:t xml:space="preserve"> being assesses, and which courses are being used to assess the PLO</w:t>
      </w:r>
    </w:p>
    <w:p w14:paraId="25104AEE" w14:textId="77777777" w:rsidR="001F1C9F" w:rsidRDefault="001F1C9F" w:rsidP="001F1C9F">
      <w:pPr>
        <w:widowControl w:val="0"/>
        <w:tabs>
          <w:tab w:val="left" w:pos="1080"/>
        </w:tabs>
        <w:autoSpaceDE w:val="0"/>
        <w:autoSpaceDN w:val="0"/>
        <w:adjustRightInd w:val="0"/>
        <w:spacing w:after="20"/>
        <w:rPr>
          <w:rFonts w:ascii="Arial" w:hAnsi="Arial" w:cs="Arial"/>
          <w:color w:val="1A1A1A"/>
        </w:rPr>
      </w:pPr>
    </w:p>
    <w:p w14:paraId="7D175B22" w14:textId="5B050039" w:rsidR="001F1C9F" w:rsidRPr="001531DE" w:rsidRDefault="0072103C" w:rsidP="001F1C9F">
      <w:pPr>
        <w:widowControl w:val="0"/>
        <w:tabs>
          <w:tab w:val="left" w:pos="1080"/>
        </w:tabs>
        <w:autoSpaceDE w:val="0"/>
        <w:autoSpaceDN w:val="0"/>
        <w:adjustRightInd w:val="0"/>
        <w:spacing w:after="20"/>
        <w:rPr>
          <w:rFonts w:ascii="Arial" w:hAnsi="Arial" w:cs="Arial"/>
          <w:color w:val="1A1A1A"/>
        </w:rPr>
      </w:pPr>
      <w:r>
        <w:rPr>
          <w:rFonts w:ascii="Arial" w:hAnsi="Arial" w:cs="Arial"/>
          <w:color w:val="1A1A1A"/>
        </w:rPr>
        <w:tab/>
      </w:r>
      <w:r w:rsidR="00D67A79">
        <w:rPr>
          <w:rFonts w:ascii="Arial" w:hAnsi="Arial" w:cs="Arial"/>
          <w:color w:val="1A1A1A"/>
        </w:rPr>
        <w:t>PLO Being A</w:t>
      </w:r>
      <w:r w:rsidR="001F1C9F">
        <w:rPr>
          <w:rFonts w:ascii="Arial" w:hAnsi="Arial" w:cs="Arial"/>
          <w:color w:val="1A1A1A"/>
        </w:rPr>
        <w:t>ssessed</w:t>
      </w:r>
    </w:p>
    <w:p w14:paraId="3D13066E" w14:textId="77777777" w:rsidR="00D67A79" w:rsidRDefault="00D67A79" w:rsidP="0072103C">
      <w:pPr>
        <w:pStyle w:val="ListParagraph"/>
        <w:tabs>
          <w:tab w:val="left" w:pos="720"/>
          <w:tab w:val="left" w:pos="1800"/>
        </w:tabs>
        <w:ind w:left="1260"/>
        <w:rPr>
          <w:rFonts w:ascii="Arial" w:hAnsi="Arial" w:cs="Arial"/>
          <w:i/>
          <w:color w:val="1A1A1A"/>
        </w:rPr>
      </w:pPr>
    </w:p>
    <w:p w14:paraId="04101CEB" w14:textId="596EB6C3" w:rsidR="001F1C9F" w:rsidRPr="0072103C" w:rsidRDefault="0072103C" w:rsidP="0072103C">
      <w:pPr>
        <w:pStyle w:val="ListParagraph"/>
        <w:tabs>
          <w:tab w:val="left" w:pos="720"/>
          <w:tab w:val="left" w:pos="1800"/>
        </w:tabs>
        <w:ind w:left="1260"/>
        <w:rPr>
          <w:rFonts w:ascii="Arial" w:hAnsi="Arial"/>
          <w:i/>
        </w:rPr>
      </w:pPr>
      <w:r>
        <w:rPr>
          <w:rFonts w:ascii="Arial" w:hAnsi="Arial" w:cs="Arial"/>
          <w:i/>
          <w:color w:val="1A1A1A"/>
        </w:rPr>
        <w:t xml:space="preserve">PLO 3: </w:t>
      </w:r>
      <w:r w:rsidR="001F1C9F" w:rsidRPr="0072103C">
        <w:rPr>
          <w:rFonts w:ascii="Arial" w:hAnsi="Arial" w:cs="Arial"/>
          <w:i/>
          <w:color w:val="1A1A1A"/>
        </w:rPr>
        <w:t xml:space="preserve">Upon successful completion of the ASNS Degree Program students will be able to </w:t>
      </w:r>
      <w:r w:rsidR="001F1C9F" w:rsidRPr="0072103C">
        <w:rPr>
          <w:rFonts w:ascii="Arial" w:hAnsi="Arial"/>
          <w:i/>
        </w:rPr>
        <w:t>apply scientific knowledge, skills, and understandings to problems and issues in daily life.</w:t>
      </w:r>
    </w:p>
    <w:p w14:paraId="793216B2" w14:textId="77777777" w:rsidR="001F1C9F" w:rsidRPr="006A193E" w:rsidRDefault="001F1C9F" w:rsidP="001F1C9F">
      <w:pPr>
        <w:tabs>
          <w:tab w:val="left" w:pos="720"/>
          <w:tab w:val="left" w:pos="1800"/>
        </w:tabs>
        <w:spacing w:after="20"/>
        <w:ind w:left="1800" w:hanging="360"/>
        <w:rPr>
          <w:rFonts w:ascii="Arial" w:hAnsi="Arial"/>
          <w:i/>
        </w:rPr>
      </w:pPr>
    </w:p>
    <w:p w14:paraId="16E8AADA" w14:textId="77777777" w:rsidR="00D67A79" w:rsidRDefault="00D67A79" w:rsidP="00D67A79">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r>
        <w:rPr>
          <w:rFonts w:ascii="Arial" w:hAnsi="Arial" w:cs="Arial"/>
          <w:color w:val="1A1A1A"/>
        </w:rPr>
        <w:t>Courses Being A</w:t>
      </w:r>
      <w:r w:rsidR="001F1C9F">
        <w:rPr>
          <w:rFonts w:ascii="Arial" w:hAnsi="Arial" w:cs="Arial"/>
          <w:color w:val="1A1A1A"/>
        </w:rPr>
        <w:t xml:space="preserve">ssessed: Biology 172: Introductory Biology II and </w:t>
      </w:r>
    </w:p>
    <w:p w14:paraId="119D94C4" w14:textId="39564250" w:rsidR="001F1C9F" w:rsidRDefault="00D67A79" w:rsidP="00D67A79">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r>
        <w:rPr>
          <w:rFonts w:ascii="Arial" w:hAnsi="Arial" w:cs="Arial"/>
          <w:color w:val="1A1A1A"/>
        </w:rPr>
        <w:tab/>
      </w:r>
      <w:r>
        <w:rPr>
          <w:rFonts w:ascii="Arial" w:hAnsi="Arial" w:cs="Arial"/>
          <w:color w:val="1A1A1A"/>
        </w:rPr>
        <w:tab/>
      </w:r>
      <w:r>
        <w:rPr>
          <w:rFonts w:ascii="Arial" w:hAnsi="Arial" w:cs="Arial"/>
          <w:color w:val="1A1A1A"/>
        </w:rPr>
        <w:tab/>
      </w:r>
      <w:r>
        <w:rPr>
          <w:rFonts w:ascii="Arial" w:hAnsi="Arial" w:cs="Arial"/>
          <w:color w:val="1A1A1A"/>
        </w:rPr>
        <w:tab/>
      </w:r>
      <w:r>
        <w:rPr>
          <w:rFonts w:ascii="Arial" w:hAnsi="Arial" w:cs="Arial"/>
          <w:color w:val="1A1A1A"/>
        </w:rPr>
        <w:tab/>
        <w:t xml:space="preserve"> </w:t>
      </w:r>
      <w:r w:rsidR="001F1C9F">
        <w:rPr>
          <w:rFonts w:ascii="Arial" w:hAnsi="Arial" w:cs="Arial"/>
          <w:color w:val="1A1A1A"/>
        </w:rPr>
        <w:t xml:space="preserve">Biology </w:t>
      </w:r>
      <w:r w:rsidR="001F1C9F" w:rsidRPr="001531DE">
        <w:rPr>
          <w:rFonts w:ascii="Arial" w:hAnsi="Arial" w:cs="Arial"/>
          <w:color w:val="1A1A1A"/>
        </w:rPr>
        <w:t>172L</w:t>
      </w:r>
      <w:r w:rsidR="001F1C9F">
        <w:rPr>
          <w:rFonts w:ascii="Arial" w:hAnsi="Arial" w:cs="Arial"/>
          <w:color w:val="1A1A1A"/>
        </w:rPr>
        <w:t xml:space="preserve">: </w:t>
      </w:r>
      <w:r w:rsidR="001F1C9F" w:rsidRPr="00D67A79">
        <w:rPr>
          <w:rFonts w:ascii="Arial" w:hAnsi="Arial" w:cs="Arial"/>
          <w:color w:val="1A1A1A"/>
        </w:rPr>
        <w:t>Introductory Biology II Laboratory</w:t>
      </w:r>
    </w:p>
    <w:p w14:paraId="4B5C3383" w14:textId="77777777" w:rsidR="00F76A71" w:rsidRPr="00D67A79" w:rsidRDefault="00F76A71" w:rsidP="00D67A79">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p>
    <w:p w14:paraId="5043956F" w14:textId="77777777" w:rsidR="001F1C9F" w:rsidRDefault="001F1C9F" w:rsidP="00DB0B0E">
      <w:pPr>
        <w:pStyle w:val="ListParagraph"/>
        <w:numPr>
          <w:ilvl w:val="0"/>
          <w:numId w:val="16"/>
        </w:numPr>
        <w:tabs>
          <w:tab w:val="left" w:pos="0"/>
          <w:tab w:val="left" w:pos="90"/>
          <w:tab w:val="left" w:pos="360"/>
          <w:tab w:val="left" w:pos="1080"/>
        </w:tabs>
        <w:spacing w:after="20"/>
        <w:rPr>
          <w:rFonts w:ascii="Arial" w:hAnsi="Arial" w:cs="Arial"/>
          <w:color w:val="1A1A1A"/>
        </w:rPr>
      </w:pPr>
      <w:r w:rsidRPr="00DB0B0E">
        <w:rPr>
          <w:rFonts w:ascii="Arial" w:hAnsi="Arial" w:cs="Arial"/>
          <w:color w:val="1A1A1A"/>
        </w:rPr>
        <w:t>Describe the assessment methods used to analyze the outcome</w:t>
      </w:r>
    </w:p>
    <w:p w14:paraId="0F2A1E0A" w14:textId="77777777" w:rsidR="00D67A79" w:rsidRPr="00DB0B0E" w:rsidRDefault="00D67A79" w:rsidP="00D67A79">
      <w:pPr>
        <w:pStyle w:val="ListParagraph"/>
        <w:tabs>
          <w:tab w:val="left" w:pos="0"/>
          <w:tab w:val="left" w:pos="90"/>
          <w:tab w:val="left" w:pos="360"/>
          <w:tab w:val="left" w:pos="1080"/>
        </w:tabs>
        <w:spacing w:after="20"/>
        <w:ind w:left="360"/>
        <w:rPr>
          <w:rFonts w:ascii="Arial" w:hAnsi="Arial" w:cs="Arial"/>
          <w:color w:val="1A1A1A"/>
        </w:rPr>
      </w:pPr>
    </w:p>
    <w:p w14:paraId="40C47DA8" w14:textId="77777777" w:rsidR="00D67A79" w:rsidRDefault="00D67A79" w:rsidP="007B668D">
      <w:pPr>
        <w:tabs>
          <w:tab w:val="left" w:pos="0"/>
          <w:tab w:val="left" w:pos="90"/>
          <w:tab w:val="left" w:pos="360"/>
          <w:tab w:val="left" w:pos="1440"/>
        </w:tabs>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 xml:space="preserve">Faculty Report on Evidence of ASNS Degree Program Learning Outcome </w:t>
      </w:r>
      <w:r w:rsidR="001F1C9F">
        <w:rPr>
          <w:rFonts w:ascii="Arial" w:hAnsi="Arial" w:cs="Arial"/>
          <w:color w:val="1A1A1A"/>
        </w:rPr>
        <w:t xml:space="preserve">(PLO) </w:t>
      </w:r>
    </w:p>
    <w:p w14:paraId="6933F216" w14:textId="172ADAC2" w:rsidR="001F1C9F" w:rsidRDefault="001A5EA4" w:rsidP="007B668D">
      <w:pPr>
        <w:tabs>
          <w:tab w:val="left" w:pos="0"/>
          <w:tab w:val="left" w:pos="90"/>
          <w:tab w:val="left" w:pos="360"/>
          <w:tab w:val="left" w:pos="1440"/>
        </w:tabs>
        <w:ind w:left="360"/>
        <w:rPr>
          <w:rFonts w:ascii="Arial" w:hAnsi="Arial" w:cs="Arial"/>
          <w:color w:val="1A1A1A"/>
        </w:rPr>
      </w:pPr>
      <w:r>
        <w:rPr>
          <w:rFonts w:ascii="Arial" w:hAnsi="Arial" w:cs="Arial"/>
          <w:color w:val="1A1A1A"/>
        </w:rPr>
        <w:t>Achievement.</w:t>
      </w:r>
      <w:r w:rsidR="001F1C9F" w:rsidRPr="001531DE">
        <w:rPr>
          <w:rFonts w:ascii="Arial" w:hAnsi="Arial" w:cs="Arial"/>
          <w:color w:val="1A1A1A"/>
        </w:rPr>
        <w:t xml:space="preserve"> Evidence of student learning to support the PLO was collected from Biology 17</w:t>
      </w:r>
      <w:r w:rsidR="001F1C9F">
        <w:rPr>
          <w:rFonts w:ascii="Arial" w:hAnsi="Arial" w:cs="Arial"/>
          <w:color w:val="1A1A1A"/>
        </w:rPr>
        <w:t xml:space="preserve">2: Introductory Biology II </w:t>
      </w:r>
      <w:r w:rsidR="00E825A3">
        <w:rPr>
          <w:rFonts w:ascii="Arial" w:hAnsi="Arial" w:cs="Arial"/>
          <w:color w:val="1A1A1A"/>
        </w:rPr>
        <w:t>a</w:t>
      </w:r>
      <w:r w:rsidR="001F1C9F">
        <w:rPr>
          <w:rFonts w:ascii="Arial" w:hAnsi="Arial" w:cs="Arial"/>
          <w:color w:val="1A1A1A"/>
        </w:rPr>
        <w:t>nd 172</w:t>
      </w:r>
      <w:r w:rsidR="001F1C9F" w:rsidRPr="001531DE">
        <w:rPr>
          <w:rFonts w:ascii="Arial" w:hAnsi="Arial" w:cs="Arial"/>
          <w:color w:val="1A1A1A"/>
        </w:rPr>
        <w:t>L</w:t>
      </w:r>
      <w:r w:rsidR="001F1C9F">
        <w:rPr>
          <w:rFonts w:ascii="Arial" w:hAnsi="Arial" w:cs="Arial"/>
          <w:color w:val="1A1A1A"/>
        </w:rPr>
        <w:t>: Introductory Biology II Laboratory</w:t>
      </w:r>
      <w:r w:rsidR="001F1C9F" w:rsidRPr="001531DE">
        <w:rPr>
          <w:rFonts w:ascii="Arial" w:hAnsi="Arial" w:cs="Arial"/>
          <w:color w:val="1A1A1A"/>
        </w:rPr>
        <w:t xml:space="preserve">, which are gatekeeper courses for the Biological Concentration in this degree. By the time students are enrolled in </w:t>
      </w:r>
      <w:r w:rsidR="001F1C9F">
        <w:rPr>
          <w:rFonts w:ascii="Arial" w:hAnsi="Arial" w:cs="Arial"/>
          <w:color w:val="1A1A1A"/>
        </w:rPr>
        <w:t xml:space="preserve">these courses, </w:t>
      </w:r>
      <w:r w:rsidR="001F1C9F" w:rsidRPr="001531DE">
        <w:rPr>
          <w:rFonts w:ascii="Arial" w:hAnsi="Arial" w:cs="Arial"/>
          <w:color w:val="1A1A1A"/>
        </w:rPr>
        <w:t xml:space="preserve">their mathematics skills are better than the average UHMC student and the concepts that are introduced are logical and have many applications.  </w:t>
      </w:r>
      <w:r w:rsidR="001F1C9F">
        <w:rPr>
          <w:rFonts w:ascii="Arial" w:hAnsi="Arial" w:cs="Arial"/>
          <w:color w:val="1A1A1A"/>
        </w:rPr>
        <w:br/>
      </w:r>
    </w:p>
    <w:p w14:paraId="461FDF3E" w14:textId="77777777" w:rsidR="00BE5E5C" w:rsidRDefault="00BE5E5C" w:rsidP="00D67A79">
      <w:pPr>
        <w:tabs>
          <w:tab w:val="left" w:pos="0"/>
          <w:tab w:val="left" w:pos="90"/>
          <w:tab w:val="left" w:pos="360"/>
          <w:tab w:val="left" w:pos="1440"/>
        </w:tabs>
        <w:spacing w:after="20"/>
        <w:rPr>
          <w:rFonts w:ascii="Arial" w:hAnsi="Arial" w:cs="Arial"/>
          <w:b/>
          <w:color w:val="1A1A1A"/>
        </w:rPr>
      </w:pPr>
    </w:p>
    <w:p w14:paraId="4FC428C9" w14:textId="77777777" w:rsidR="00BE5E5C" w:rsidRDefault="00BE5E5C" w:rsidP="00D67A79">
      <w:pPr>
        <w:tabs>
          <w:tab w:val="left" w:pos="0"/>
          <w:tab w:val="left" w:pos="90"/>
          <w:tab w:val="left" w:pos="360"/>
          <w:tab w:val="left" w:pos="1440"/>
        </w:tabs>
        <w:spacing w:after="20"/>
        <w:rPr>
          <w:rFonts w:ascii="Arial" w:hAnsi="Arial" w:cs="Arial"/>
          <w:b/>
          <w:color w:val="1A1A1A"/>
        </w:rPr>
      </w:pPr>
    </w:p>
    <w:p w14:paraId="7264B76D" w14:textId="77777777" w:rsidR="00F14F55" w:rsidRDefault="00F14F55" w:rsidP="00D67A79">
      <w:pPr>
        <w:tabs>
          <w:tab w:val="left" w:pos="0"/>
          <w:tab w:val="left" w:pos="90"/>
          <w:tab w:val="left" w:pos="360"/>
          <w:tab w:val="left" w:pos="1440"/>
        </w:tabs>
        <w:spacing w:after="20"/>
        <w:rPr>
          <w:rFonts w:ascii="Arial" w:hAnsi="Arial" w:cs="Arial"/>
          <w:b/>
          <w:color w:val="1A1A1A"/>
        </w:rPr>
      </w:pPr>
    </w:p>
    <w:p w14:paraId="343D6CB6" w14:textId="77777777" w:rsidR="00C36AF1" w:rsidRDefault="00A43FC7" w:rsidP="00D67A79">
      <w:pPr>
        <w:tabs>
          <w:tab w:val="left" w:pos="0"/>
          <w:tab w:val="left" w:pos="90"/>
          <w:tab w:val="left" w:pos="360"/>
          <w:tab w:val="left" w:pos="1440"/>
        </w:tabs>
        <w:spacing w:after="20"/>
        <w:rPr>
          <w:rFonts w:ascii="Arial" w:hAnsi="Arial" w:cs="Arial"/>
          <w:b/>
          <w:color w:val="1A1A1A"/>
        </w:rPr>
      </w:pPr>
      <w:r w:rsidRPr="00A43FC7">
        <w:rPr>
          <w:rFonts w:ascii="Arial" w:hAnsi="Arial" w:cs="Arial"/>
          <w:b/>
          <w:color w:val="1A1A1A"/>
        </w:rPr>
        <w:t>Appendix B:</w:t>
      </w:r>
      <w:r>
        <w:rPr>
          <w:rFonts w:ascii="Arial" w:hAnsi="Arial" w:cs="Arial"/>
          <w:b/>
          <w:color w:val="1A1A1A"/>
        </w:rPr>
        <w:t xml:space="preserve"> </w:t>
      </w:r>
      <w:r w:rsidR="00E606BC">
        <w:rPr>
          <w:rFonts w:ascii="Arial" w:hAnsi="Arial" w:cs="Arial"/>
          <w:b/>
          <w:color w:val="1A1A1A"/>
        </w:rPr>
        <w:t xml:space="preserve">Relevant Institutional </w:t>
      </w:r>
      <w:r w:rsidR="00F76650">
        <w:rPr>
          <w:rFonts w:ascii="Arial" w:hAnsi="Arial" w:cs="Arial"/>
          <w:b/>
          <w:color w:val="1A1A1A"/>
        </w:rPr>
        <w:t>Recollection</w:t>
      </w:r>
      <w:r w:rsidR="00E606BC">
        <w:rPr>
          <w:rFonts w:ascii="Arial" w:hAnsi="Arial" w:cs="Arial"/>
          <w:b/>
          <w:color w:val="1A1A1A"/>
        </w:rPr>
        <w:t xml:space="preserve"> files </w:t>
      </w:r>
    </w:p>
    <w:p w14:paraId="7FE046DB" w14:textId="30E482DF" w:rsidR="00A43FC7" w:rsidRPr="00A43FC7" w:rsidRDefault="00E606BC" w:rsidP="00D67A79">
      <w:pPr>
        <w:tabs>
          <w:tab w:val="left" w:pos="0"/>
          <w:tab w:val="left" w:pos="90"/>
          <w:tab w:val="left" w:pos="360"/>
          <w:tab w:val="left" w:pos="1440"/>
        </w:tabs>
        <w:spacing w:after="20"/>
        <w:rPr>
          <w:rFonts w:ascii="Arial" w:hAnsi="Arial" w:cs="Arial"/>
          <w:b/>
          <w:color w:val="1A1A1A"/>
        </w:rPr>
      </w:pPr>
      <w:r w:rsidRPr="00E606BC">
        <w:rPr>
          <w:rFonts w:ascii="Arial" w:hAnsi="Arial" w:cs="Arial"/>
          <w:color w:val="1A1A1A"/>
          <w:sz w:val="18"/>
          <w:szCs w:val="18"/>
        </w:rPr>
        <w:t>(</w:t>
      </w:r>
      <w:r w:rsidR="00CB4A92">
        <w:rPr>
          <w:rFonts w:ascii="Arial" w:hAnsi="Arial" w:cs="Arial"/>
          <w:color w:val="1A1A1A"/>
          <w:sz w:val="18"/>
          <w:szCs w:val="18"/>
        </w:rPr>
        <w:t>Some data in this appendix are c</w:t>
      </w:r>
      <w:r w:rsidR="00C36AF1">
        <w:rPr>
          <w:rFonts w:ascii="Arial" w:hAnsi="Arial" w:cs="Arial"/>
          <w:color w:val="1A1A1A"/>
          <w:sz w:val="18"/>
          <w:szCs w:val="18"/>
        </w:rPr>
        <w:t xml:space="preserve">ollected </w:t>
      </w:r>
      <w:r w:rsidRPr="00E606BC">
        <w:rPr>
          <w:rFonts w:ascii="Arial" w:hAnsi="Arial" w:cs="Arial"/>
          <w:color w:val="1A1A1A"/>
          <w:sz w:val="18"/>
          <w:szCs w:val="18"/>
        </w:rPr>
        <w:t xml:space="preserve">from </w:t>
      </w:r>
      <w:r w:rsidR="00A12476">
        <w:rPr>
          <w:rFonts w:ascii="Arial" w:hAnsi="Arial" w:cs="Arial"/>
          <w:color w:val="1A1A1A"/>
          <w:sz w:val="18"/>
          <w:szCs w:val="18"/>
        </w:rPr>
        <w:t xml:space="preserve">Prof. </w:t>
      </w:r>
      <w:r w:rsidRPr="00E606BC">
        <w:rPr>
          <w:rFonts w:ascii="Arial" w:hAnsi="Arial" w:cs="Arial"/>
          <w:color w:val="1A1A1A"/>
          <w:sz w:val="18"/>
          <w:szCs w:val="18"/>
        </w:rPr>
        <w:t>Ann Coopersmith</w:t>
      </w:r>
      <w:r w:rsidR="00A12476">
        <w:rPr>
          <w:rFonts w:ascii="Arial" w:hAnsi="Arial" w:cs="Arial"/>
          <w:color w:val="1A1A1A"/>
          <w:sz w:val="18"/>
          <w:szCs w:val="18"/>
        </w:rPr>
        <w:t xml:space="preserve">, former </w:t>
      </w:r>
      <w:r w:rsidRPr="00E606BC">
        <w:rPr>
          <w:rFonts w:ascii="Arial" w:hAnsi="Arial" w:cs="Arial"/>
          <w:color w:val="1A1A1A"/>
          <w:sz w:val="18"/>
          <w:szCs w:val="18"/>
        </w:rPr>
        <w:t>program coordinator)</w:t>
      </w:r>
    </w:p>
    <w:p w14:paraId="08DB1322" w14:textId="77777777" w:rsidR="001F1C9F" w:rsidRDefault="001F1C9F" w:rsidP="001F1C9F">
      <w:pPr>
        <w:pStyle w:val="ListParagraph"/>
        <w:numPr>
          <w:ilvl w:val="1"/>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 xml:space="preserve">Describe the criteria for success: (rubric or measurement for desired level of achievement) </w:t>
      </w:r>
    </w:p>
    <w:p w14:paraId="194276DC" w14:textId="77777777" w:rsidR="00D67A79" w:rsidRDefault="00D67A79" w:rsidP="001F1C9F">
      <w:pPr>
        <w:tabs>
          <w:tab w:val="left" w:pos="0"/>
          <w:tab w:val="left" w:pos="360"/>
          <w:tab w:val="left" w:pos="1080"/>
        </w:tabs>
        <w:spacing w:after="20"/>
        <w:ind w:left="1440"/>
        <w:rPr>
          <w:rFonts w:ascii="Arial" w:hAnsi="Arial" w:cs="Arial"/>
          <w:color w:val="1A1A1A"/>
        </w:rPr>
      </w:pPr>
    </w:p>
    <w:p w14:paraId="5779AA5C" w14:textId="77777777" w:rsidR="001F1C9F" w:rsidRDefault="001F1C9F" w:rsidP="00A12476">
      <w:pPr>
        <w:tabs>
          <w:tab w:val="left" w:pos="0"/>
          <w:tab w:val="left" w:pos="360"/>
          <w:tab w:val="left" w:pos="1080"/>
        </w:tabs>
        <w:spacing w:after="20"/>
        <w:rPr>
          <w:rFonts w:ascii="Arial" w:hAnsi="Arial" w:cs="Arial"/>
          <w:color w:val="1A1A1A"/>
        </w:rPr>
      </w:pPr>
      <w:r w:rsidRPr="005D5C25">
        <w:rPr>
          <w:rFonts w:ascii="Arial" w:hAnsi="Arial" w:cs="Arial"/>
          <w:color w:val="1A1A1A"/>
        </w:rPr>
        <w:t>Number of students transferring to STEM baccalaureate degrees at other colleges</w:t>
      </w:r>
      <w:r>
        <w:rPr>
          <w:rFonts w:ascii="Arial" w:hAnsi="Arial" w:cs="Arial"/>
          <w:color w:val="1A1A1A"/>
        </w:rPr>
        <w:t>.</w:t>
      </w:r>
    </w:p>
    <w:p w14:paraId="71896F4C" w14:textId="77777777" w:rsidR="001F1C9F" w:rsidRPr="005D5C25" w:rsidRDefault="001F1C9F" w:rsidP="001F1C9F">
      <w:pPr>
        <w:tabs>
          <w:tab w:val="left" w:pos="0"/>
          <w:tab w:val="left" w:pos="360"/>
          <w:tab w:val="left" w:pos="1080"/>
        </w:tabs>
        <w:spacing w:after="20"/>
        <w:ind w:left="1440"/>
        <w:rPr>
          <w:rFonts w:ascii="Arial" w:hAnsi="Arial" w:cs="Arial"/>
          <w:color w:val="1A1A1A"/>
        </w:rPr>
      </w:pPr>
    </w:p>
    <w:p w14:paraId="407FBBAF" w14:textId="77777777" w:rsidR="001F1C9F" w:rsidRPr="00A12476" w:rsidRDefault="001F1C9F" w:rsidP="00A12476">
      <w:pPr>
        <w:tabs>
          <w:tab w:val="left" w:pos="0"/>
          <w:tab w:val="left" w:pos="360"/>
          <w:tab w:val="left" w:pos="1080"/>
        </w:tabs>
        <w:spacing w:after="20"/>
        <w:rPr>
          <w:rFonts w:ascii="Arial" w:hAnsi="Arial" w:cs="Arial"/>
          <w:color w:val="1A1A1A"/>
        </w:rPr>
      </w:pPr>
      <w:r w:rsidRPr="00A12476">
        <w:rPr>
          <w:rFonts w:ascii="Arial" w:hAnsi="Arial" w:cs="Arial"/>
          <w:color w:val="1A1A1A"/>
        </w:rPr>
        <w:t>One of the two May 2013 ASNS graduates transferred to University of California, Scripps Institute of Oceanography in La Jolla, and the other one is applying to a baccalaureate degree in pharmacology.</w:t>
      </w:r>
    </w:p>
    <w:p w14:paraId="7F4FF2D3" w14:textId="77777777" w:rsidR="001F1C9F" w:rsidRDefault="001F1C9F" w:rsidP="001F1C9F">
      <w:pPr>
        <w:pStyle w:val="ListParagraph"/>
        <w:tabs>
          <w:tab w:val="left" w:pos="0"/>
          <w:tab w:val="left" w:pos="360"/>
          <w:tab w:val="left" w:pos="1080"/>
        </w:tabs>
        <w:spacing w:after="20"/>
        <w:ind w:left="1440"/>
        <w:rPr>
          <w:rFonts w:ascii="Arial" w:hAnsi="Arial" w:cs="Arial"/>
          <w:color w:val="1A1A1A"/>
        </w:rPr>
      </w:pPr>
    </w:p>
    <w:p w14:paraId="39238915" w14:textId="77777777" w:rsidR="001F1C9F" w:rsidRDefault="001F1C9F" w:rsidP="001F1C9F">
      <w:pPr>
        <w:pStyle w:val="ListParagraph"/>
        <w:numPr>
          <w:ilvl w:val="1"/>
          <w:numId w:val="5"/>
        </w:numPr>
        <w:tabs>
          <w:tab w:val="left" w:pos="0"/>
          <w:tab w:val="left" w:pos="360"/>
        </w:tabs>
        <w:spacing w:after="20" w:line="240" w:lineRule="auto"/>
        <w:rPr>
          <w:rFonts w:ascii="Arial" w:hAnsi="Arial" w:cs="Arial"/>
          <w:color w:val="1A1A1A"/>
        </w:rPr>
      </w:pPr>
      <w:r>
        <w:rPr>
          <w:rFonts w:ascii="Arial" w:hAnsi="Arial" w:cs="Arial"/>
          <w:color w:val="1A1A1A"/>
        </w:rPr>
        <w:t>Discuss your findings based on the evidence.</w:t>
      </w:r>
    </w:p>
    <w:p w14:paraId="1BFCED7F" w14:textId="362D7E8B" w:rsidR="001F1C9F" w:rsidRPr="00A12476" w:rsidRDefault="001F1C9F" w:rsidP="001F1C9F">
      <w:pPr>
        <w:pStyle w:val="ListParagraph"/>
        <w:numPr>
          <w:ilvl w:val="2"/>
          <w:numId w:val="5"/>
        </w:numPr>
        <w:tabs>
          <w:tab w:val="left" w:pos="0"/>
          <w:tab w:val="left" w:pos="360"/>
        </w:tabs>
        <w:spacing w:after="20" w:line="240" w:lineRule="auto"/>
        <w:ind w:left="1800"/>
        <w:rPr>
          <w:rFonts w:ascii="Arial" w:hAnsi="Arial" w:cs="Arial"/>
          <w:color w:val="1A1A1A"/>
        </w:rPr>
      </w:pPr>
      <w:r w:rsidRPr="00A12476">
        <w:rPr>
          <w:rFonts w:ascii="Arial" w:hAnsi="Arial" w:cs="Arial"/>
          <w:color w:val="1A1A1A"/>
        </w:rPr>
        <w:t>Describe summative evidence (attach rubric),</w:t>
      </w:r>
      <w:r w:rsidR="00A12476">
        <w:rPr>
          <w:rFonts w:ascii="Arial" w:hAnsi="Arial" w:cs="Arial"/>
          <w:color w:val="1A1A1A"/>
        </w:rPr>
        <w:t xml:space="preserve">  </w:t>
      </w:r>
      <w:r w:rsidRPr="00A12476">
        <w:rPr>
          <w:rFonts w:ascii="Arial" w:hAnsi="Arial" w:cs="Arial"/>
          <w:color w:val="1A1A1A"/>
        </w:rPr>
        <w:t xml:space="preserve">Refer to Appendix #3. </w:t>
      </w:r>
      <w:r w:rsidRPr="00A12476">
        <w:rPr>
          <w:rFonts w:ascii="Arial" w:hAnsi="Arial" w:cs="Arial"/>
          <w:color w:val="1A1A1A"/>
        </w:rPr>
        <w:br/>
      </w:r>
    </w:p>
    <w:p w14:paraId="512FF07C" w14:textId="77777777" w:rsidR="001F1C9F" w:rsidRDefault="001F1C9F" w:rsidP="001F1C9F">
      <w:pPr>
        <w:pStyle w:val="ListParagraph"/>
        <w:numPr>
          <w:ilvl w:val="2"/>
          <w:numId w:val="5"/>
        </w:numPr>
        <w:tabs>
          <w:tab w:val="left" w:pos="0"/>
          <w:tab w:val="left" w:pos="360"/>
        </w:tabs>
        <w:spacing w:after="20" w:line="240" w:lineRule="auto"/>
        <w:rPr>
          <w:rFonts w:ascii="Arial" w:hAnsi="Arial" w:cs="Arial"/>
          <w:color w:val="1A1A1A"/>
        </w:rPr>
      </w:pPr>
      <w:r>
        <w:rPr>
          <w:rFonts w:ascii="Arial" w:hAnsi="Arial" w:cs="Arial"/>
          <w:color w:val="1A1A1A"/>
        </w:rPr>
        <w:lastRenderedPageBreak/>
        <w:t>What have you discovered about student learning?</w:t>
      </w:r>
      <w:r>
        <w:rPr>
          <w:rFonts w:ascii="Arial" w:hAnsi="Arial" w:cs="Arial"/>
          <w:color w:val="1A1A1A"/>
        </w:rPr>
        <w:br/>
      </w:r>
    </w:p>
    <w:p w14:paraId="6C78CA0A" w14:textId="77777777" w:rsidR="00CB4A92" w:rsidRDefault="00CB4A92" w:rsidP="00CB4A92">
      <w:pPr>
        <w:tabs>
          <w:tab w:val="left" w:pos="0"/>
          <w:tab w:val="left" w:pos="36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5D5C25">
        <w:rPr>
          <w:rFonts w:ascii="Arial" w:hAnsi="Arial" w:cs="Arial"/>
          <w:color w:val="1A1A1A"/>
        </w:rPr>
        <w:t xml:space="preserve">According to the </w:t>
      </w:r>
      <w:r w:rsidR="001F1C9F" w:rsidRPr="005D5C25">
        <w:rPr>
          <w:rFonts w:ascii="Arial" w:hAnsi="Arial" w:cs="Arial"/>
          <w:i/>
          <w:color w:val="1A1A1A"/>
        </w:rPr>
        <w:t>Rubric for Evaluating Program Outcome and Goal Achievement</w:t>
      </w:r>
      <w:r w:rsidR="001F1C9F" w:rsidRPr="005D5C25">
        <w:rPr>
          <w:rFonts w:ascii="Arial" w:hAnsi="Arial" w:cs="Arial"/>
          <w:color w:val="1A1A1A"/>
        </w:rPr>
        <w:t xml:space="preserve">, </w:t>
      </w:r>
    </w:p>
    <w:p w14:paraId="3729AC99" w14:textId="4996F160" w:rsidR="001F1C9F" w:rsidRDefault="00CB4A92" w:rsidP="00CB4A92">
      <w:pPr>
        <w:tabs>
          <w:tab w:val="left" w:pos="0"/>
          <w:tab w:val="left" w:pos="36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5D5C25">
        <w:rPr>
          <w:rFonts w:ascii="Arial" w:hAnsi="Arial" w:cs="Arial"/>
          <w:color w:val="1A1A1A"/>
        </w:rPr>
        <w:t>the ASNS degree program ranked</w:t>
      </w:r>
    </w:p>
    <w:p w14:paraId="54CF4478"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Acceptable in</w:t>
      </w:r>
    </w:p>
    <w:p w14:paraId="2E829619"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sidRPr="008A556F">
        <w:rPr>
          <w:rFonts w:ascii="Arial" w:hAnsi="Arial" w:cs="Arial"/>
          <w:color w:val="1A1A1A"/>
        </w:rPr>
        <w:t>PLO</w:t>
      </w:r>
      <w:r>
        <w:rPr>
          <w:rFonts w:ascii="Arial" w:hAnsi="Arial" w:cs="Arial"/>
          <w:color w:val="1A1A1A"/>
        </w:rPr>
        <w:t>s - Faculty expectation of their graduates</w:t>
      </w:r>
    </w:p>
    <w:p w14:paraId="62C5032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Assessment methods - How faculty will collect evidence to determine how well students meet their expectations</w:t>
      </w:r>
    </w:p>
    <w:p w14:paraId="3B164F8D" w14:textId="77777777" w:rsidR="001F1C9F" w:rsidRPr="00220FAA"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Action plan – The changes made to address issues in the findings and the efficacy of the changes.</w:t>
      </w:r>
    </w:p>
    <w:p w14:paraId="61F69509"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Exemplary in</w:t>
      </w:r>
    </w:p>
    <w:p w14:paraId="4BC058AE"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Criteria for success - The level of performance that meets program standards</w:t>
      </w:r>
    </w:p>
    <w:p w14:paraId="2D16DFF5"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Findings – The degree to which students met the program standard</w:t>
      </w:r>
      <w:r>
        <w:rPr>
          <w:rFonts w:ascii="Arial" w:hAnsi="Arial" w:cs="Arial"/>
          <w:color w:val="1A1A1A"/>
        </w:rPr>
        <w:br/>
      </w:r>
    </w:p>
    <w:p w14:paraId="619A7E30" w14:textId="77777777" w:rsidR="001F1C9F" w:rsidRDefault="001F1C9F" w:rsidP="001F1C9F">
      <w:pPr>
        <w:pStyle w:val="ListParagraph"/>
        <w:numPr>
          <w:ilvl w:val="1"/>
          <w:numId w:val="5"/>
        </w:numPr>
        <w:tabs>
          <w:tab w:val="left" w:pos="0"/>
          <w:tab w:val="left" w:pos="360"/>
        </w:tabs>
        <w:spacing w:after="20" w:line="240" w:lineRule="auto"/>
        <w:rPr>
          <w:rFonts w:ascii="Arial" w:hAnsi="Arial" w:cs="Arial"/>
          <w:color w:val="1A1A1A"/>
        </w:rPr>
      </w:pPr>
      <w:r>
        <w:rPr>
          <w:rFonts w:ascii="Arial" w:hAnsi="Arial" w:cs="Arial"/>
          <w:color w:val="1A1A1A"/>
        </w:rPr>
        <w:t xml:space="preserve">Findings: According to the </w:t>
      </w:r>
      <w:r w:rsidRPr="00830329">
        <w:rPr>
          <w:rFonts w:ascii="Arial" w:hAnsi="Arial" w:cs="Arial"/>
          <w:i/>
          <w:color w:val="1A1A1A"/>
        </w:rPr>
        <w:t>UH Maui College Degree Program Assessment Rubric, Essential Elements,</w:t>
      </w:r>
      <w:r>
        <w:rPr>
          <w:rFonts w:ascii="Arial" w:hAnsi="Arial" w:cs="Arial"/>
          <w:color w:val="1A1A1A"/>
        </w:rPr>
        <w:t xml:space="preserve"> the ASNS degree program ranked</w:t>
      </w:r>
    </w:p>
    <w:p w14:paraId="7EE7DC83"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Awareness in</w:t>
      </w:r>
    </w:p>
    <w:p w14:paraId="20038F11" w14:textId="77777777" w:rsidR="001F1C9F" w:rsidRDefault="001F1C9F" w:rsidP="001F1C9F">
      <w:pPr>
        <w:pStyle w:val="ListParagraph"/>
        <w:numPr>
          <w:ilvl w:val="3"/>
          <w:numId w:val="5"/>
        </w:numPr>
        <w:tabs>
          <w:tab w:val="left" w:pos="0"/>
          <w:tab w:val="left" w:pos="360"/>
          <w:tab w:val="left" w:pos="1080"/>
          <w:tab w:val="left" w:pos="1800"/>
        </w:tabs>
        <w:spacing w:after="20" w:line="240" w:lineRule="auto"/>
        <w:ind w:left="2160"/>
        <w:rPr>
          <w:rFonts w:ascii="Arial" w:hAnsi="Arial" w:cs="Arial"/>
          <w:color w:val="1A1A1A"/>
        </w:rPr>
      </w:pPr>
      <w:r>
        <w:rPr>
          <w:rFonts w:ascii="Arial" w:hAnsi="Arial" w:cs="Arial"/>
          <w:color w:val="1A1A1A"/>
        </w:rPr>
        <w:t>Engaged Community</w:t>
      </w:r>
    </w:p>
    <w:p w14:paraId="43945438"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Developing in</w:t>
      </w:r>
    </w:p>
    <w:p w14:paraId="2C6FC867"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Environment for Achievement: Retention, Persistence, and Graduation Rates</w:t>
      </w:r>
    </w:p>
    <w:p w14:paraId="5767EC0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Outcome and Goal Achievement</w:t>
      </w:r>
    </w:p>
    <w:p w14:paraId="48D60BB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Budgetary Consideration and Impact</w:t>
      </w:r>
    </w:p>
    <w:p w14:paraId="568BBF59"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Proficient in</w:t>
      </w:r>
    </w:p>
    <w:p w14:paraId="4A3893B2"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Recognize and Support Best Practices</w:t>
      </w:r>
    </w:p>
    <w:p w14:paraId="7786EFBF"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Planning and Policy Considerations</w:t>
      </w:r>
    </w:p>
    <w:p w14:paraId="0EA87BA9" w14:textId="77777777" w:rsidR="001F1C9F" w:rsidRDefault="001F1C9F" w:rsidP="001F1C9F">
      <w:pPr>
        <w:tabs>
          <w:tab w:val="left" w:pos="0"/>
          <w:tab w:val="left" w:pos="360"/>
        </w:tabs>
        <w:spacing w:after="20"/>
        <w:rPr>
          <w:rFonts w:ascii="Arial" w:hAnsi="Arial" w:cs="Arial"/>
          <w:color w:val="1A1A1A"/>
        </w:rPr>
      </w:pPr>
    </w:p>
    <w:p w14:paraId="709CACE0" w14:textId="5B2BAC8D" w:rsidR="001F1C9F" w:rsidRPr="004445D3" w:rsidRDefault="00E606BC" w:rsidP="00EF7532">
      <w:pPr>
        <w:tabs>
          <w:tab w:val="left" w:pos="360"/>
          <w:tab w:val="left" w:pos="720"/>
        </w:tabs>
        <w:spacing w:after="20"/>
        <w:rPr>
          <w:rFonts w:ascii="Arial" w:hAnsi="Arial" w:cs="Arial"/>
          <w:b/>
          <w:color w:val="1A1A1A"/>
          <w:sz w:val="28"/>
          <w:szCs w:val="28"/>
        </w:rPr>
      </w:pPr>
      <w:r>
        <w:rPr>
          <w:rFonts w:ascii="Arial" w:hAnsi="Arial" w:cs="Arial"/>
          <w:color w:val="1A1A1A"/>
        </w:rPr>
        <w:tab/>
      </w:r>
      <w:r w:rsidR="001F1C9F" w:rsidRPr="004445D3">
        <w:rPr>
          <w:rFonts w:ascii="Arial" w:hAnsi="Arial" w:cs="Arial"/>
          <w:b/>
          <w:color w:val="1A1A1A"/>
          <w:sz w:val="28"/>
          <w:szCs w:val="28"/>
        </w:rPr>
        <w:t>Action Plan</w:t>
      </w:r>
    </w:p>
    <w:p w14:paraId="45A10D34"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Changes to improve student learning</w:t>
      </w:r>
    </w:p>
    <w:p w14:paraId="4E845915"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As noted in the assessment, the instructor has instituted complete laboratory reports this semester in CHEM 161L.</w:t>
      </w:r>
    </w:p>
    <w:p w14:paraId="465A68A0"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 instructor holds regular study and review sessions for students who need additional help.</w:t>
      </w:r>
    </w:p>
    <w:p w14:paraId="156C8E7B"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 xml:space="preserve">The instructor offers extra credit for reports on scientific articles that illustrate applications and relate directly to the topics begin covered in class. </w:t>
      </w:r>
    </w:p>
    <w:p w14:paraId="25D68C3F" w14:textId="77777777" w:rsidR="00D67A79" w:rsidRDefault="00D67A79" w:rsidP="00D67A79">
      <w:pPr>
        <w:pStyle w:val="ListParagraph"/>
        <w:tabs>
          <w:tab w:val="left" w:pos="0"/>
          <w:tab w:val="left" w:pos="360"/>
        </w:tabs>
        <w:spacing w:after="20" w:line="240" w:lineRule="auto"/>
        <w:ind w:left="1440"/>
        <w:rPr>
          <w:rFonts w:ascii="Arial" w:hAnsi="Arial" w:cs="Arial"/>
          <w:color w:val="1A1A1A"/>
        </w:rPr>
      </w:pPr>
    </w:p>
    <w:p w14:paraId="00A2BBAF"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How assessment supports current program goals</w:t>
      </w:r>
    </w:p>
    <w:p w14:paraId="7E06E87C"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Three of the ASNS gatekeeper courses (Chemistry 161, 161L, and 162L) indicate that instruction clearly supports the program goals</w:t>
      </w:r>
    </w:p>
    <w:p w14:paraId="32CF1AD0" w14:textId="77777777" w:rsidR="00D67A79" w:rsidRDefault="00D67A79" w:rsidP="00EF7532">
      <w:pPr>
        <w:pStyle w:val="ListParagraph"/>
        <w:tabs>
          <w:tab w:val="left" w:pos="0"/>
          <w:tab w:val="left" w:pos="360"/>
        </w:tabs>
        <w:spacing w:after="20" w:line="240" w:lineRule="auto"/>
        <w:ind w:left="1440"/>
        <w:rPr>
          <w:rFonts w:ascii="Arial" w:hAnsi="Arial" w:cs="Arial"/>
          <w:color w:val="1A1A1A"/>
        </w:rPr>
      </w:pPr>
    </w:p>
    <w:p w14:paraId="6A11DAED"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Program strengths and weaknesses</w:t>
      </w:r>
    </w:p>
    <w:p w14:paraId="4A08A178" w14:textId="10559182"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 ASNS degree has been instituted</w:t>
      </w:r>
      <w:r w:rsidR="004445D3">
        <w:rPr>
          <w:rFonts w:ascii="Arial" w:hAnsi="Arial" w:cs="Arial"/>
          <w:color w:val="1A1A1A"/>
        </w:rPr>
        <w:t xml:space="preserve"> in the year 2012 with Biological Science and Physics Science concentrations</w:t>
      </w:r>
      <w:r w:rsidR="00CB4A92">
        <w:rPr>
          <w:rFonts w:ascii="Arial" w:hAnsi="Arial" w:cs="Arial"/>
          <w:color w:val="1A1A1A"/>
        </w:rPr>
        <w:t>.</w:t>
      </w:r>
    </w:p>
    <w:p w14:paraId="0B5EAF02" w14:textId="20FC7871" w:rsidR="00CB4A92" w:rsidRDefault="00CB4A92"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w:t>
      </w:r>
      <w:r w:rsidR="009742E0">
        <w:rPr>
          <w:rFonts w:ascii="Arial" w:hAnsi="Arial" w:cs="Arial"/>
          <w:color w:val="1A1A1A"/>
        </w:rPr>
        <w:t xml:space="preserve"> ASNS degree program in</w:t>
      </w:r>
      <w:r>
        <w:rPr>
          <w:rFonts w:ascii="Arial" w:hAnsi="Arial" w:cs="Arial"/>
          <w:color w:val="1A1A1A"/>
        </w:rPr>
        <w:t xml:space="preserve"> ICT concentration </w:t>
      </w:r>
      <w:r w:rsidR="009742E0">
        <w:rPr>
          <w:rFonts w:ascii="Arial" w:hAnsi="Arial" w:cs="Arial"/>
          <w:color w:val="1A1A1A"/>
        </w:rPr>
        <w:t>developed</w:t>
      </w:r>
      <w:r>
        <w:rPr>
          <w:rFonts w:ascii="Arial" w:hAnsi="Arial" w:cs="Arial"/>
          <w:color w:val="1A1A1A"/>
        </w:rPr>
        <w:t xml:space="preserve"> in Fall 2016.</w:t>
      </w:r>
    </w:p>
    <w:p w14:paraId="4FF3DBDA" w14:textId="10A558E0" w:rsidR="00CB4A92" w:rsidRDefault="00CB4A92" w:rsidP="00CB4A92">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w:t>
      </w:r>
      <w:r w:rsidR="009742E0">
        <w:rPr>
          <w:rFonts w:ascii="Arial" w:hAnsi="Arial" w:cs="Arial"/>
          <w:color w:val="1A1A1A"/>
        </w:rPr>
        <w:t xml:space="preserve"> ASNS degree</w:t>
      </w:r>
      <w:r>
        <w:rPr>
          <w:rFonts w:ascii="Arial" w:hAnsi="Arial" w:cs="Arial"/>
          <w:color w:val="1A1A1A"/>
        </w:rPr>
        <w:t xml:space="preserve"> </w:t>
      </w:r>
      <w:r w:rsidR="009742E0">
        <w:rPr>
          <w:rFonts w:ascii="Arial" w:hAnsi="Arial" w:cs="Arial"/>
          <w:color w:val="1A1A1A"/>
        </w:rPr>
        <w:t xml:space="preserve">program in </w:t>
      </w:r>
      <w:r>
        <w:rPr>
          <w:rFonts w:ascii="Arial" w:hAnsi="Arial" w:cs="Arial"/>
          <w:color w:val="1A1A1A"/>
        </w:rPr>
        <w:t xml:space="preserve">Engineering concentration </w:t>
      </w:r>
      <w:r w:rsidR="009742E0">
        <w:rPr>
          <w:rFonts w:ascii="Arial" w:hAnsi="Arial" w:cs="Arial"/>
          <w:color w:val="1A1A1A"/>
        </w:rPr>
        <w:t>developed</w:t>
      </w:r>
      <w:r>
        <w:rPr>
          <w:rFonts w:ascii="Arial" w:hAnsi="Arial" w:cs="Arial"/>
          <w:color w:val="1A1A1A"/>
        </w:rPr>
        <w:t xml:space="preserve"> in Fall 2017.</w:t>
      </w:r>
    </w:p>
    <w:p w14:paraId="48275D99" w14:textId="63D54E16" w:rsidR="001F1C9F" w:rsidRDefault="00CB4A92"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 xml:space="preserve">The program started with the enrollment of </w:t>
      </w:r>
      <w:r w:rsidR="001F1C9F">
        <w:rPr>
          <w:rFonts w:ascii="Arial" w:hAnsi="Arial" w:cs="Arial"/>
          <w:color w:val="1A1A1A"/>
        </w:rPr>
        <w:t>13 students</w:t>
      </w:r>
      <w:r>
        <w:rPr>
          <w:rFonts w:ascii="Arial" w:hAnsi="Arial" w:cs="Arial"/>
          <w:color w:val="1A1A1A"/>
        </w:rPr>
        <w:t xml:space="preserve">, currently </w:t>
      </w:r>
      <w:r w:rsidR="001A5EA4">
        <w:rPr>
          <w:rFonts w:ascii="Arial" w:hAnsi="Arial" w:cs="Arial"/>
          <w:color w:val="1A1A1A"/>
        </w:rPr>
        <w:t>the number of enrollment is</w:t>
      </w:r>
      <w:r>
        <w:rPr>
          <w:rFonts w:ascii="Arial" w:hAnsi="Arial" w:cs="Arial"/>
          <w:color w:val="1A1A1A"/>
        </w:rPr>
        <w:t xml:space="preserve"> over 100 students each year.</w:t>
      </w:r>
    </w:p>
    <w:p w14:paraId="293E8ABA" w14:textId="0D3B436B"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Counselors are directing STEM students to this degree</w:t>
      </w:r>
      <w:r w:rsidR="00CB4A92">
        <w:rPr>
          <w:rFonts w:ascii="Arial" w:hAnsi="Arial" w:cs="Arial"/>
          <w:color w:val="1A1A1A"/>
        </w:rPr>
        <w:t>.</w:t>
      </w:r>
    </w:p>
    <w:p w14:paraId="482079A1" w14:textId="103E6DD4" w:rsidR="004445D3" w:rsidRDefault="004445D3"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lastRenderedPageBreak/>
        <w:t>Six students graduated with this degree in Spring 2018.</w:t>
      </w:r>
    </w:p>
    <w:p w14:paraId="670947F3" w14:textId="77777777" w:rsidR="004445D3" w:rsidRPr="004445D3" w:rsidRDefault="001F1C9F" w:rsidP="004445D3">
      <w:pPr>
        <w:pStyle w:val="ListParagraph"/>
        <w:numPr>
          <w:ilvl w:val="1"/>
          <w:numId w:val="6"/>
        </w:numPr>
        <w:tabs>
          <w:tab w:val="left" w:pos="0"/>
          <w:tab w:val="left" w:pos="360"/>
        </w:tabs>
        <w:spacing w:after="0" w:line="240" w:lineRule="auto"/>
        <w:ind w:left="1440"/>
        <w:rPr>
          <w:rFonts w:ascii="Arial" w:hAnsi="Arial" w:cs="Arial"/>
          <w:color w:val="000000"/>
        </w:rPr>
      </w:pPr>
      <w:r w:rsidRPr="004445D3">
        <w:rPr>
          <w:rFonts w:ascii="Arial" w:hAnsi="Arial" w:cs="Arial"/>
          <w:color w:val="1A1A1A"/>
        </w:rPr>
        <w:t xml:space="preserve">At least </w:t>
      </w:r>
      <w:r w:rsidR="00CB4A92" w:rsidRPr="004445D3">
        <w:rPr>
          <w:rFonts w:ascii="Arial" w:hAnsi="Arial" w:cs="Arial"/>
          <w:color w:val="1A1A1A"/>
        </w:rPr>
        <w:t>two</w:t>
      </w:r>
      <w:r w:rsidRPr="004445D3">
        <w:rPr>
          <w:rFonts w:ascii="Arial" w:hAnsi="Arial" w:cs="Arial"/>
          <w:color w:val="1A1A1A"/>
        </w:rPr>
        <w:t xml:space="preserve"> student</w:t>
      </w:r>
      <w:r w:rsidR="00CB4A92" w:rsidRPr="004445D3">
        <w:rPr>
          <w:rFonts w:ascii="Arial" w:hAnsi="Arial" w:cs="Arial"/>
          <w:color w:val="1A1A1A"/>
        </w:rPr>
        <w:t>s</w:t>
      </w:r>
      <w:r w:rsidRPr="004445D3">
        <w:rPr>
          <w:rFonts w:ascii="Arial" w:hAnsi="Arial" w:cs="Arial"/>
          <w:color w:val="1A1A1A"/>
        </w:rPr>
        <w:t xml:space="preserve"> will be graduating </w:t>
      </w:r>
      <w:r w:rsidR="00CB4A92" w:rsidRPr="004445D3">
        <w:rPr>
          <w:rFonts w:ascii="Arial" w:hAnsi="Arial" w:cs="Arial"/>
          <w:color w:val="1A1A1A"/>
        </w:rPr>
        <w:t>with this degree in Sp</w:t>
      </w:r>
      <w:r w:rsidR="004445D3" w:rsidRPr="004445D3">
        <w:rPr>
          <w:rFonts w:ascii="Arial" w:hAnsi="Arial" w:cs="Arial"/>
          <w:color w:val="1A1A1A"/>
        </w:rPr>
        <w:t>ring 2019</w:t>
      </w:r>
      <w:r w:rsidR="00CB4A92" w:rsidRPr="004445D3">
        <w:rPr>
          <w:rFonts w:ascii="Arial" w:hAnsi="Arial" w:cs="Arial"/>
          <w:color w:val="1A1A1A"/>
        </w:rPr>
        <w:t>.</w:t>
      </w:r>
    </w:p>
    <w:p w14:paraId="430298AF" w14:textId="77777777" w:rsidR="004445D3" w:rsidRDefault="004445D3" w:rsidP="004445D3">
      <w:pPr>
        <w:pStyle w:val="ListParagraph"/>
        <w:numPr>
          <w:ilvl w:val="1"/>
          <w:numId w:val="6"/>
        </w:numPr>
        <w:tabs>
          <w:tab w:val="left" w:pos="0"/>
          <w:tab w:val="left" w:pos="360"/>
        </w:tabs>
        <w:spacing w:after="0" w:line="240" w:lineRule="auto"/>
        <w:ind w:left="1440"/>
        <w:rPr>
          <w:rFonts w:ascii="Arial" w:hAnsi="Arial" w:cs="Arial"/>
        </w:rPr>
      </w:pPr>
      <w:r w:rsidRPr="004445D3">
        <w:rPr>
          <w:rFonts w:ascii="Arial" w:hAnsi="Arial" w:cs="Arial"/>
        </w:rPr>
        <w:t>Met or exceeded baseline for </w:t>
      </w:r>
      <w:hyperlink r:id="rId22" w:history="1">
        <w:r w:rsidRPr="004445D3">
          <w:rPr>
            <w:rStyle w:val="Hyperlink"/>
            <w:rFonts w:ascii="Arial" w:hAnsi="Arial" w:cs="Arial"/>
            <w:bCs/>
            <w:color w:val="auto"/>
            <w:u w:val="none"/>
          </w:rPr>
          <w:t>Transfer out of UH 2-year institutions into UH 4-year institutions and transfer into UH 4-year institutions from UH 2-year institutions</w:t>
        </w:r>
      </w:hyperlink>
      <w:r w:rsidRPr="004445D3">
        <w:rPr>
          <w:rFonts w:ascii="Arial" w:hAnsi="Arial" w:cs="Arial"/>
        </w:rPr>
        <w:t>.</w:t>
      </w:r>
    </w:p>
    <w:p w14:paraId="77B63A64" w14:textId="77777777" w:rsidR="004445D3" w:rsidRPr="004445D3" w:rsidRDefault="004445D3" w:rsidP="004445D3">
      <w:pPr>
        <w:pStyle w:val="ListParagraph"/>
        <w:numPr>
          <w:ilvl w:val="1"/>
          <w:numId w:val="6"/>
        </w:numPr>
        <w:tabs>
          <w:tab w:val="left" w:pos="0"/>
          <w:tab w:val="left" w:pos="360"/>
        </w:tabs>
        <w:spacing w:after="0" w:line="240" w:lineRule="auto"/>
        <w:ind w:left="1440"/>
        <w:rPr>
          <w:rStyle w:val="Hyperlink"/>
          <w:rFonts w:ascii="Arial" w:hAnsi="Arial" w:cs="Arial"/>
          <w:color w:val="auto"/>
          <w:u w:val="none"/>
        </w:rPr>
      </w:pPr>
      <w:r w:rsidRPr="004445D3">
        <w:rPr>
          <w:rFonts w:ascii="Arial" w:hAnsi="Arial" w:cs="Arial"/>
        </w:rPr>
        <w:t>Met or exceeded goal for </w:t>
      </w:r>
      <w:hyperlink r:id="rId23" w:history="1">
        <w:r w:rsidRPr="004445D3">
          <w:rPr>
            <w:rStyle w:val="Hyperlink"/>
            <w:rFonts w:ascii="Arial" w:hAnsi="Arial" w:cs="Arial"/>
            <w:bCs/>
            <w:color w:val="auto"/>
            <w:u w:val="none"/>
          </w:rPr>
          <w:t>150% graduation rates for 4YR and success rates (150% graduation + transfer out) for the community colleges)</w:t>
        </w:r>
      </w:hyperlink>
    </w:p>
    <w:p w14:paraId="3D79D4A5" w14:textId="77777777" w:rsidR="004445D3" w:rsidRPr="004445D3" w:rsidRDefault="004445D3" w:rsidP="004445D3">
      <w:pPr>
        <w:pStyle w:val="ListParagraph"/>
        <w:numPr>
          <w:ilvl w:val="1"/>
          <w:numId w:val="6"/>
        </w:numPr>
        <w:tabs>
          <w:tab w:val="left" w:pos="0"/>
          <w:tab w:val="left" w:pos="360"/>
        </w:tabs>
        <w:spacing w:after="0" w:line="240" w:lineRule="auto"/>
        <w:ind w:left="1440"/>
        <w:rPr>
          <w:rStyle w:val="Hyperlink"/>
          <w:rFonts w:ascii="Arial" w:hAnsi="Arial" w:cs="Arial"/>
          <w:color w:val="auto"/>
          <w:sz w:val="20"/>
          <w:szCs w:val="20"/>
          <w:u w:val="none"/>
        </w:rPr>
      </w:pPr>
      <w:r w:rsidRPr="004445D3">
        <w:rPr>
          <w:rFonts w:ascii="Arial" w:hAnsi="Arial" w:cs="Arial"/>
        </w:rPr>
        <w:t>Met or exceeded goal for </w:t>
      </w:r>
      <w:hyperlink r:id="rId24" w:history="1">
        <w:r w:rsidRPr="004445D3">
          <w:rPr>
            <w:rStyle w:val="Hyperlink"/>
            <w:rFonts w:ascii="Arial" w:hAnsi="Arial" w:cs="Arial"/>
            <w:bCs/>
            <w:color w:val="auto"/>
            <w:u w:val="none"/>
          </w:rPr>
          <w:t>Degrees and Certificates Awarded in STEM Fields</w:t>
        </w:r>
      </w:hyperlink>
    </w:p>
    <w:p w14:paraId="7196D1B2" w14:textId="05DF825B" w:rsidR="004445D3" w:rsidRPr="004445D3" w:rsidRDefault="004445D3" w:rsidP="004445D3">
      <w:pPr>
        <w:pStyle w:val="ListParagraph"/>
        <w:numPr>
          <w:ilvl w:val="1"/>
          <w:numId w:val="6"/>
        </w:numPr>
        <w:tabs>
          <w:tab w:val="left" w:pos="0"/>
          <w:tab w:val="left" w:pos="360"/>
        </w:tabs>
        <w:spacing w:after="0" w:line="240" w:lineRule="auto"/>
        <w:ind w:left="1440"/>
        <w:rPr>
          <w:rFonts w:ascii="Arial" w:hAnsi="Arial" w:cs="Arial"/>
          <w:sz w:val="20"/>
          <w:szCs w:val="20"/>
        </w:rPr>
      </w:pPr>
      <w:r w:rsidRPr="004445D3">
        <w:rPr>
          <w:rFonts w:ascii="Arial" w:hAnsi="Arial" w:cs="Arial"/>
        </w:rPr>
        <w:t>Met or exceeded baseline for </w:t>
      </w:r>
      <w:hyperlink r:id="rId25" w:history="1">
        <w:r w:rsidRPr="004445D3">
          <w:rPr>
            <w:rStyle w:val="Hyperlink"/>
            <w:rFonts w:ascii="Arial" w:hAnsi="Arial" w:cs="Arial"/>
            <w:bCs/>
            <w:color w:val="auto"/>
            <w:u w:val="none"/>
          </w:rPr>
          <w:t>Total Degrees and Certificates Awarded</w:t>
        </w:r>
      </w:hyperlink>
    </w:p>
    <w:p w14:paraId="61554DA2" w14:textId="77777777" w:rsidR="004445D3" w:rsidRDefault="004445D3" w:rsidP="001F1C9F">
      <w:pPr>
        <w:tabs>
          <w:tab w:val="left" w:pos="0"/>
          <w:tab w:val="left" w:pos="360"/>
        </w:tabs>
        <w:spacing w:after="20"/>
        <w:rPr>
          <w:rFonts w:ascii="Arial" w:hAnsi="Arial" w:cs="Arial"/>
          <w:color w:val="1A1A1A"/>
        </w:rPr>
      </w:pPr>
    </w:p>
    <w:p w14:paraId="20903125" w14:textId="77777777" w:rsidR="004445D3" w:rsidRDefault="004445D3" w:rsidP="001F1C9F">
      <w:pPr>
        <w:tabs>
          <w:tab w:val="left" w:pos="0"/>
          <w:tab w:val="left" w:pos="360"/>
        </w:tabs>
        <w:spacing w:after="20"/>
        <w:rPr>
          <w:rFonts w:ascii="Arial" w:hAnsi="Arial" w:cs="Arial"/>
          <w:color w:val="1A1A1A"/>
        </w:rPr>
      </w:pPr>
    </w:p>
    <w:p w14:paraId="6443BAD3" w14:textId="58147D04" w:rsidR="001F1C9F" w:rsidRDefault="00A86A5B" w:rsidP="001F1C9F">
      <w:pPr>
        <w:tabs>
          <w:tab w:val="left" w:pos="0"/>
          <w:tab w:val="left" w:pos="36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Pr>
          <w:rFonts w:ascii="Arial" w:hAnsi="Arial" w:cs="Arial"/>
          <w:color w:val="1A1A1A"/>
        </w:rPr>
        <w:t>Engaged Community</w:t>
      </w:r>
    </w:p>
    <w:p w14:paraId="7B98312C" w14:textId="77777777" w:rsidR="00A43FC7" w:rsidRDefault="00A43FC7" w:rsidP="001F1C9F">
      <w:pPr>
        <w:tabs>
          <w:tab w:val="left" w:pos="0"/>
          <w:tab w:val="left" w:pos="360"/>
        </w:tabs>
        <w:spacing w:after="20"/>
        <w:rPr>
          <w:rFonts w:ascii="Arial" w:hAnsi="Arial" w:cs="Arial"/>
          <w:color w:val="1A1A1A"/>
        </w:rPr>
      </w:pPr>
    </w:p>
    <w:p w14:paraId="15631C1A" w14:textId="37450706" w:rsidR="001F1C9F" w:rsidRPr="008323B7" w:rsidRDefault="008323B7" w:rsidP="008323B7">
      <w:pPr>
        <w:tabs>
          <w:tab w:val="left" w:pos="0"/>
          <w:tab w:val="left" w:pos="36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8323B7">
        <w:rPr>
          <w:rFonts w:ascii="Arial" w:hAnsi="Arial" w:cs="Arial"/>
          <w:color w:val="1A1A1A"/>
        </w:rPr>
        <w:t>Evidence of community engagement is indicated by</w:t>
      </w:r>
    </w:p>
    <w:p w14:paraId="4A5FE638" w14:textId="7F33C64D" w:rsidR="007008BC"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an increasing interest in and enrollment in the ASNS program as students become more aware of a) the opportunities in STEM careers</w:t>
      </w:r>
      <w:r w:rsidR="00665479">
        <w:rPr>
          <w:rFonts w:ascii="Arial" w:hAnsi="Arial" w:cs="Arial"/>
          <w:color w:val="1A1A1A"/>
        </w:rPr>
        <w:t>,</w:t>
      </w:r>
      <w:r>
        <w:rPr>
          <w:rFonts w:ascii="Arial" w:hAnsi="Arial" w:cs="Arial"/>
          <w:color w:val="1A1A1A"/>
        </w:rPr>
        <w:t xml:space="preserve"> and b) the advantages of a degree that focuses on pre-requisites for </w:t>
      </w:r>
      <w:r w:rsidRPr="00E32CB0">
        <w:rPr>
          <w:rFonts w:ascii="Arial" w:hAnsi="Arial" w:cs="Arial"/>
        </w:rPr>
        <w:t>baccalaureate degree</w:t>
      </w:r>
      <w:r>
        <w:rPr>
          <w:rFonts w:ascii="Arial" w:hAnsi="Arial" w:cs="Arial"/>
        </w:rPr>
        <w:t>s</w:t>
      </w:r>
      <w:r>
        <w:rPr>
          <w:rFonts w:ascii="Arial" w:hAnsi="Arial" w:cs="Arial"/>
          <w:color w:val="1A1A1A"/>
        </w:rPr>
        <w:t>;</w:t>
      </w:r>
    </w:p>
    <w:p w14:paraId="1639D70E" w14:textId="5C0FC00B" w:rsidR="001F1C9F" w:rsidRDefault="001F1C9F" w:rsidP="007008BC">
      <w:pPr>
        <w:pStyle w:val="ListParagraph"/>
        <w:tabs>
          <w:tab w:val="left" w:pos="0"/>
          <w:tab w:val="left" w:pos="360"/>
        </w:tabs>
        <w:spacing w:after="20" w:line="240" w:lineRule="auto"/>
        <w:ind w:left="1080"/>
        <w:rPr>
          <w:rFonts w:ascii="Arial" w:hAnsi="Arial" w:cs="Arial"/>
          <w:color w:val="1A1A1A"/>
        </w:rPr>
      </w:pPr>
      <w:r>
        <w:rPr>
          <w:rFonts w:ascii="Arial" w:hAnsi="Arial" w:cs="Arial"/>
          <w:color w:val="1A1A1A"/>
        </w:rPr>
        <w:t xml:space="preserve">  </w:t>
      </w:r>
    </w:p>
    <w:p w14:paraId="43FC041C"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the recent Department of Labor grant award focuses on training for sustainable energy and GPS/GIS technology careers where there are emerging opportunities;</w:t>
      </w:r>
    </w:p>
    <w:p w14:paraId="63474DB2" w14:textId="77777777" w:rsidR="007008BC" w:rsidRPr="007008BC" w:rsidRDefault="007008BC" w:rsidP="007008BC">
      <w:pPr>
        <w:tabs>
          <w:tab w:val="left" w:pos="0"/>
          <w:tab w:val="left" w:pos="360"/>
        </w:tabs>
        <w:spacing w:after="20"/>
        <w:rPr>
          <w:rFonts w:ascii="Arial" w:hAnsi="Arial" w:cs="Arial"/>
          <w:color w:val="1A1A1A"/>
        </w:rPr>
      </w:pPr>
    </w:p>
    <w:p w14:paraId="06C34B87" w14:textId="6F2B8D63" w:rsidR="007008BC" w:rsidRDefault="001F1C9F" w:rsidP="007008BC">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 xml:space="preserve">institution of the popular Summer Bridge programs for Native Hawaiian high-school students in Computer Technology, </w:t>
      </w:r>
      <w:r w:rsidR="0084271A">
        <w:rPr>
          <w:rFonts w:ascii="Arial" w:hAnsi="Arial" w:cs="Arial"/>
          <w:color w:val="1A1A1A"/>
        </w:rPr>
        <w:t xml:space="preserve">Electrical </w:t>
      </w:r>
      <w:r>
        <w:rPr>
          <w:rFonts w:ascii="Arial" w:hAnsi="Arial" w:cs="Arial"/>
          <w:color w:val="1A1A1A"/>
        </w:rPr>
        <w:t>Engineering,</w:t>
      </w:r>
      <w:r w:rsidR="007008BC">
        <w:rPr>
          <w:rFonts w:ascii="Arial" w:hAnsi="Arial" w:cs="Arial"/>
          <w:color w:val="1A1A1A"/>
        </w:rPr>
        <w:t xml:space="preserve"> Physics, Agriculture,</w:t>
      </w:r>
      <w:r>
        <w:rPr>
          <w:rFonts w:ascii="Arial" w:hAnsi="Arial" w:cs="Arial"/>
          <w:color w:val="1A1A1A"/>
        </w:rPr>
        <w:t xml:space="preserve"> Sustainable Technologies,</w:t>
      </w:r>
      <w:r w:rsidR="0084271A">
        <w:rPr>
          <w:rFonts w:ascii="Arial" w:hAnsi="Arial" w:cs="Arial"/>
          <w:color w:val="1A1A1A"/>
        </w:rPr>
        <w:t xml:space="preserve"> Science Lab Tech,</w:t>
      </w:r>
      <w:r w:rsidR="0089267B">
        <w:rPr>
          <w:rFonts w:ascii="Arial" w:hAnsi="Arial" w:cs="Arial"/>
          <w:color w:val="1A1A1A"/>
        </w:rPr>
        <w:t xml:space="preserve"> Marine Science and</w:t>
      </w:r>
      <w:r w:rsidR="0084271A">
        <w:rPr>
          <w:rFonts w:ascii="Arial" w:hAnsi="Arial" w:cs="Arial"/>
          <w:color w:val="1A1A1A"/>
        </w:rPr>
        <w:t xml:space="preserve"> Native Hawaiian Health</w:t>
      </w:r>
      <w:r>
        <w:rPr>
          <w:rFonts w:ascii="Arial" w:hAnsi="Arial" w:cs="Arial"/>
          <w:color w:val="1A1A1A"/>
        </w:rPr>
        <w:t xml:space="preserve">; </w:t>
      </w:r>
    </w:p>
    <w:p w14:paraId="1BB9E42A" w14:textId="77777777" w:rsidR="007008BC" w:rsidRPr="007008BC" w:rsidRDefault="007008BC" w:rsidP="007008BC">
      <w:pPr>
        <w:tabs>
          <w:tab w:val="left" w:pos="0"/>
          <w:tab w:val="left" w:pos="360"/>
        </w:tabs>
        <w:spacing w:after="20"/>
        <w:rPr>
          <w:rFonts w:ascii="Arial" w:hAnsi="Arial" w:cs="Arial"/>
          <w:color w:val="1A1A1A"/>
        </w:rPr>
      </w:pPr>
    </w:p>
    <w:p w14:paraId="63CE4547"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sidRPr="007F09DA">
        <w:rPr>
          <w:rFonts w:ascii="Arial" w:hAnsi="Arial" w:cs="Arial"/>
          <w:color w:val="1A1A1A"/>
        </w:rPr>
        <w:t>an increase in grant request-for-proposals (RFPs) a</w:t>
      </w:r>
      <w:r>
        <w:rPr>
          <w:rFonts w:ascii="Arial" w:hAnsi="Arial" w:cs="Arial"/>
          <w:color w:val="1A1A1A"/>
        </w:rPr>
        <w:t>ddressing needs in STEM areas (</w:t>
      </w:r>
      <w:r w:rsidRPr="007F09DA">
        <w:rPr>
          <w:rFonts w:ascii="Arial" w:hAnsi="Arial" w:cs="Arial"/>
          <w:color w:val="1A1A1A"/>
        </w:rPr>
        <w:t>UHMC submitted a B-WET proposal for a teacher trai</w:t>
      </w:r>
      <w:r>
        <w:rPr>
          <w:rFonts w:ascii="Arial" w:hAnsi="Arial" w:cs="Arial"/>
          <w:color w:val="1A1A1A"/>
        </w:rPr>
        <w:t xml:space="preserve">ning workshop in </w:t>
      </w:r>
      <w:r w:rsidRPr="007F09DA">
        <w:rPr>
          <w:rFonts w:ascii="Arial" w:hAnsi="Arial" w:cs="Arial"/>
          <w:color w:val="1A1A1A"/>
        </w:rPr>
        <w:t>earth and ocean</w:t>
      </w:r>
      <w:r>
        <w:rPr>
          <w:rFonts w:ascii="Arial" w:hAnsi="Arial" w:cs="Arial"/>
          <w:color w:val="1A1A1A"/>
        </w:rPr>
        <w:t xml:space="preserve"> sciences); </w:t>
      </w:r>
    </w:p>
    <w:p w14:paraId="6233FC97" w14:textId="77777777" w:rsidR="007008BC" w:rsidRPr="007008BC" w:rsidRDefault="007008BC" w:rsidP="007008BC">
      <w:pPr>
        <w:tabs>
          <w:tab w:val="left" w:pos="0"/>
          <w:tab w:val="left" w:pos="360"/>
        </w:tabs>
        <w:spacing w:after="20"/>
        <w:rPr>
          <w:rFonts w:ascii="Arial" w:hAnsi="Arial" w:cs="Arial"/>
          <w:color w:val="1A1A1A"/>
        </w:rPr>
      </w:pPr>
    </w:p>
    <w:p w14:paraId="3581FD4C" w14:textId="1C060E52" w:rsidR="00A43FC7"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 xml:space="preserve">an increase in </w:t>
      </w:r>
      <w:r w:rsidR="000E00CF">
        <w:rPr>
          <w:rFonts w:ascii="Arial" w:hAnsi="Arial" w:cs="Arial"/>
          <w:color w:val="1A1A1A"/>
        </w:rPr>
        <w:t>(</w:t>
      </w:r>
      <w:r>
        <w:rPr>
          <w:rFonts w:ascii="Arial" w:hAnsi="Arial" w:cs="Arial"/>
          <w:color w:val="1A1A1A"/>
        </w:rPr>
        <w:t>a) internships at the Hawaiian Islands Humpback National Marine Sanctuary and the Maui Ocean Center</w:t>
      </w:r>
      <w:r w:rsidR="007008BC">
        <w:rPr>
          <w:rFonts w:ascii="Arial" w:hAnsi="Arial" w:cs="Arial"/>
          <w:color w:val="1A1A1A"/>
        </w:rPr>
        <w:t>,</w:t>
      </w:r>
      <w:r>
        <w:rPr>
          <w:rFonts w:ascii="Arial" w:hAnsi="Arial" w:cs="Arial"/>
          <w:color w:val="1A1A1A"/>
        </w:rPr>
        <w:t xml:space="preserve"> and </w:t>
      </w:r>
      <w:r w:rsidR="000E00CF">
        <w:rPr>
          <w:rFonts w:ascii="Arial" w:hAnsi="Arial" w:cs="Arial"/>
          <w:color w:val="1A1A1A"/>
        </w:rPr>
        <w:t>(</w:t>
      </w:r>
      <w:r>
        <w:rPr>
          <w:rFonts w:ascii="Arial" w:hAnsi="Arial" w:cs="Arial"/>
          <w:color w:val="1A1A1A"/>
        </w:rPr>
        <w:t>b) service-learning projects with Whale Trust, Hawai`i Wildlife Fund, Maui Nui Botanical Garden, UHMC Community Garden, and Digital Bus.</w:t>
      </w:r>
    </w:p>
    <w:p w14:paraId="743F2054" w14:textId="77777777" w:rsidR="007008BC" w:rsidRPr="007008BC" w:rsidRDefault="007008BC" w:rsidP="007008BC">
      <w:pPr>
        <w:pStyle w:val="ListParagraph"/>
        <w:rPr>
          <w:rFonts w:ascii="Arial" w:hAnsi="Arial" w:cs="Arial"/>
          <w:color w:val="1A1A1A"/>
        </w:rPr>
      </w:pPr>
    </w:p>
    <w:p w14:paraId="55107AAD" w14:textId="176D3584" w:rsidR="007008BC" w:rsidRDefault="00E775A8"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 xml:space="preserve">an increase in outreach programs for middle school students through Educational Talent Search programs. </w:t>
      </w:r>
    </w:p>
    <w:p w14:paraId="285BC5B3" w14:textId="77777777" w:rsidR="00A43FC7" w:rsidRDefault="00A43FC7" w:rsidP="00A43FC7">
      <w:pPr>
        <w:tabs>
          <w:tab w:val="left" w:pos="0"/>
          <w:tab w:val="left" w:pos="360"/>
        </w:tabs>
        <w:spacing w:after="20"/>
        <w:rPr>
          <w:rFonts w:ascii="Arial" w:hAnsi="Arial" w:cs="Arial"/>
          <w:color w:val="1A1A1A"/>
        </w:rPr>
      </w:pPr>
    </w:p>
    <w:p w14:paraId="3743A028" w14:textId="30247D7E" w:rsidR="001F1C9F" w:rsidRDefault="00E606BC" w:rsidP="00A43FC7">
      <w:pPr>
        <w:tabs>
          <w:tab w:val="left" w:pos="0"/>
          <w:tab w:val="left" w:pos="360"/>
        </w:tabs>
        <w:spacing w:after="20"/>
        <w:rPr>
          <w:rFonts w:ascii="Arial" w:hAnsi="Arial" w:cs="Arial"/>
          <w:color w:val="1A1A1A"/>
        </w:rPr>
      </w:pPr>
      <w:r>
        <w:rPr>
          <w:rFonts w:ascii="Arial" w:hAnsi="Arial" w:cs="Arial"/>
          <w:color w:val="1A1A1A"/>
        </w:rPr>
        <w:tab/>
      </w:r>
      <w:r w:rsidR="001F1C9F" w:rsidRPr="00A43FC7">
        <w:rPr>
          <w:rFonts w:ascii="Arial" w:hAnsi="Arial" w:cs="Arial"/>
          <w:color w:val="1A1A1A"/>
        </w:rPr>
        <w:t>Recognize and Support Best Practices</w:t>
      </w:r>
    </w:p>
    <w:p w14:paraId="470E18D4" w14:textId="77777777" w:rsidR="009C182E" w:rsidRDefault="009C182E" w:rsidP="00A43FC7">
      <w:pPr>
        <w:tabs>
          <w:tab w:val="left" w:pos="0"/>
          <w:tab w:val="left" w:pos="360"/>
        </w:tabs>
        <w:spacing w:after="20"/>
        <w:rPr>
          <w:rFonts w:ascii="Arial" w:hAnsi="Arial" w:cs="Arial"/>
          <w:color w:val="1A1A1A"/>
        </w:rPr>
      </w:pPr>
    </w:p>
    <w:p w14:paraId="3863F7EC" w14:textId="77777777" w:rsidR="001F1C9F" w:rsidRDefault="001F1C9F" w:rsidP="001F1C9F">
      <w:pPr>
        <w:pStyle w:val="ListParagraph"/>
        <w:numPr>
          <w:ilvl w:val="0"/>
          <w:numId w:val="10"/>
        </w:numPr>
        <w:tabs>
          <w:tab w:val="left" w:pos="0"/>
          <w:tab w:val="left" w:pos="360"/>
        </w:tabs>
        <w:spacing w:after="20" w:line="240" w:lineRule="auto"/>
        <w:ind w:left="720"/>
        <w:rPr>
          <w:rFonts w:ascii="Arial" w:hAnsi="Arial" w:cs="Arial"/>
          <w:color w:val="1A1A1A"/>
        </w:rPr>
      </w:pPr>
      <w:r>
        <w:rPr>
          <w:rFonts w:ascii="Arial" w:hAnsi="Arial" w:cs="Arial"/>
          <w:color w:val="1A1A1A"/>
        </w:rPr>
        <w:t>Use of innovative teaching techniques and technology</w:t>
      </w:r>
    </w:p>
    <w:p w14:paraId="6E2AE6F5" w14:textId="44223FB6" w:rsidR="001F1C9F" w:rsidRDefault="001F1C9F" w:rsidP="001F1C9F">
      <w:pPr>
        <w:pStyle w:val="ListParagraph"/>
        <w:tabs>
          <w:tab w:val="left" w:pos="0"/>
          <w:tab w:val="left" w:pos="720"/>
        </w:tabs>
        <w:spacing w:after="20"/>
        <w:rPr>
          <w:rFonts w:ascii="Arial" w:hAnsi="Arial" w:cs="Arial"/>
          <w:color w:val="1A1A1A"/>
        </w:rPr>
      </w:pPr>
      <w:r>
        <w:rPr>
          <w:rFonts w:ascii="Arial" w:hAnsi="Arial" w:cs="Arial"/>
          <w:color w:val="1A1A1A"/>
        </w:rPr>
        <w:t>The development of various technological tools in the sciences is expanding just as rapidly as the use of computers and the Internet in teaching and, in many cases, using the computer as an interface for</w:t>
      </w:r>
      <w:r w:rsidR="00014243">
        <w:rPr>
          <w:rFonts w:ascii="Arial" w:hAnsi="Arial" w:cs="Arial"/>
          <w:color w:val="1A1A1A"/>
        </w:rPr>
        <w:t xml:space="preserve"> data collection and analysis. </w:t>
      </w:r>
      <w:r>
        <w:rPr>
          <w:rFonts w:ascii="Arial" w:hAnsi="Arial" w:cs="Arial"/>
          <w:color w:val="1A1A1A"/>
        </w:rPr>
        <w:t>Some examples from the science laboratory classes are included below.</w:t>
      </w:r>
    </w:p>
    <w:p w14:paraId="7EEB371E" w14:textId="358045C8"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 xml:space="preserve">Recently we have been using GPS and GIS </w:t>
      </w:r>
      <w:r w:rsidR="00014243">
        <w:rPr>
          <w:rFonts w:ascii="Arial" w:hAnsi="Arial" w:cs="Arial"/>
          <w:color w:val="1A1A1A"/>
        </w:rPr>
        <w:t xml:space="preserve">technologies in field classes. </w:t>
      </w:r>
      <w:r>
        <w:rPr>
          <w:rFonts w:ascii="Arial" w:hAnsi="Arial" w:cs="Arial"/>
          <w:color w:val="1A1A1A"/>
        </w:rPr>
        <w:t xml:space="preserve">The new DOL grant is focusing on these skills for viable career options.  </w:t>
      </w:r>
    </w:p>
    <w:p w14:paraId="20AE6C51" w14:textId="52715811"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lastRenderedPageBreak/>
        <w:t>Reasonably priced chemical kits and probes (such as those from</w:t>
      </w:r>
      <w:r w:rsidR="00014243">
        <w:rPr>
          <w:rFonts w:ascii="Arial" w:hAnsi="Arial" w:cs="Arial"/>
          <w:color w:val="1A1A1A"/>
        </w:rPr>
        <w:t xml:space="preserve"> Vernier</w:t>
      </w:r>
      <w:r>
        <w:rPr>
          <w:rFonts w:ascii="Arial" w:hAnsi="Arial" w:cs="Arial"/>
          <w:color w:val="1A1A1A"/>
        </w:rPr>
        <w:t>) allow students to quickly determine a great variety of water, soil, air, and physiological parameters without complicated and time-consuming analytical lab procedures.  These lab tools also allows data to be recorded over time in a continuous experiment.</w:t>
      </w:r>
    </w:p>
    <w:p w14:paraId="614C7577" w14:textId="25ABB217" w:rsidR="00014243" w:rsidRDefault="00014243"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Vernier and P</w:t>
      </w:r>
      <w:r w:rsidR="003F335B">
        <w:rPr>
          <w:rFonts w:ascii="Arial" w:hAnsi="Arial" w:cs="Arial"/>
          <w:color w:val="1A1A1A"/>
        </w:rPr>
        <w:t>ASCO technologies have been using</w:t>
      </w:r>
      <w:r>
        <w:rPr>
          <w:rFonts w:ascii="Arial" w:hAnsi="Arial" w:cs="Arial"/>
          <w:color w:val="1A1A1A"/>
        </w:rPr>
        <w:t xml:space="preserve"> in Physics, Chemistry, As</w:t>
      </w:r>
      <w:r w:rsidR="003F335B">
        <w:rPr>
          <w:rFonts w:ascii="Arial" w:hAnsi="Arial" w:cs="Arial"/>
          <w:color w:val="1A1A1A"/>
        </w:rPr>
        <w:t>tronomy, and Biological science</w:t>
      </w:r>
      <w:r>
        <w:rPr>
          <w:rFonts w:ascii="Arial" w:hAnsi="Arial" w:cs="Arial"/>
          <w:color w:val="1A1A1A"/>
        </w:rPr>
        <w:t xml:space="preserve"> classrooms.</w:t>
      </w:r>
      <w:r w:rsidR="00082B3E">
        <w:rPr>
          <w:rFonts w:ascii="Arial" w:hAnsi="Arial" w:cs="Arial"/>
          <w:color w:val="1A1A1A"/>
        </w:rPr>
        <w:t xml:space="preserve"> These technologies allow students to quickly investigate the problems in mechanics, heat &amp; thermodynamics, optics, electricity &amp; magnetism, spectroscopy, including many chemical and biological phenomena.</w:t>
      </w:r>
    </w:p>
    <w:p w14:paraId="5E7E20FD" w14:textId="77777777"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 xml:space="preserve">Contamination of sea water with mammalian bacteria can be determined easily by anyone using the IDEXX method to detect levels of </w:t>
      </w:r>
      <w:r w:rsidRPr="00F60F7B">
        <w:rPr>
          <w:rFonts w:ascii="Arial" w:hAnsi="Arial" w:cs="Arial"/>
          <w:i/>
          <w:color w:val="1A1A1A"/>
        </w:rPr>
        <w:t>Enterococcus</w:t>
      </w:r>
      <w:r>
        <w:rPr>
          <w:rFonts w:ascii="Arial" w:hAnsi="Arial" w:cs="Arial"/>
          <w:color w:val="1A1A1A"/>
        </w:rPr>
        <w:t xml:space="preserve"> bacteria in ocean waters.  Any data that indicates levels above those considered safe is immediately reported to Department of Health, Clean Water Branch for follow-up on exact measures and remediation. </w:t>
      </w:r>
    </w:p>
    <w:p w14:paraId="27C46147" w14:textId="77777777" w:rsidR="001F1C9F" w:rsidRPr="00834064"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Many reasonably priced kits are available for experiments and demonstrations of a wide variety of biotechnical and sustainable science topics.</w:t>
      </w:r>
      <w:r w:rsidRPr="00834064">
        <w:rPr>
          <w:rFonts w:ascii="Arial" w:hAnsi="Arial" w:cs="Arial"/>
          <w:color w:val="1A1A1A"/>
        </w:rPr>
        <w:t xml:space="preserve">   </w:t>
      </w:r>
    </w:p>
    <w:p w14:paraId="2E15849F" w14:textId="77777777" w:rsidR="00EF7532" w:rsidRDefault="00EF7532" w:rsidP="001F1C9F">
      <w:pPr>
        <w:tabs>
          <w:tab w:val="left" w:pos="0"/>
          <w:tab w:val="left" w:pos="360"/>
        </w:tabs>
        <w:spacing w:after="20"/>
        <w:rPr>
          <w:rFonts w:ascii="Arial" w:hAnsi="Arial" w:cs="Arial"/>
          <w:color w:val="1A1A1A"/>
        </w:rPr>
      </w:pPr>
    </w:p>
    <w:p w14:paraId="01D7F83C" w14:textId="6253F4CF" w:rsidR="001F1C9F" w:rsidRDefault="001F1C9F" w:rsidP="001F1C9F">
      <w:pPr>
        <w:tabs>
          <w:tab w:val="left" w:pos="0"/>
          <w:tab w:val="left" w:pos="360"/>
        </w:tabs>
        <w:spacing w:after="20"/>
        <w:rPr>
          <w:rFonts w:ascii="Arial" w:hAnsi="Arial" w:cs="Arial"/>
          <w:color w:val="1A1A1A"/>
        </w:rPr>
      </w:pPr>
      <w:r>
        <w:rPr>
          <w:rFonts w:ascii="Arial" w:hAnsi="Arial" w:cs="Arial"/>
          <w:color w:val="1A1A1A"/>
        </w:rPr>
        <w:t>Planning and Policy Considerations</w:t>
      </w:r>
    </w:p>
    <w:p w14:paraId="555AD7A8" w14:textId="51195DA2" w:rsidR="001F1C9F" w:rsidRDefault="001F1C9F" w:rsidP="001F1C9F">
      <w:pPr>
        <w:pStyle w:val="ListParagraph"/>
        <w:numPr>
          <w:ilvl w:val="0"/>
          <w:numId w:val="10"/>
        </w:numPr>
        <w:tabs>
          <w:tab w:val="left" w:pos="0"/>
          <w:tab w:val="left" w:pos="360"/>
        </w:tabs>
        <w:spacing w:after="20" w:line="240" w:lineRule="auto"/>
        <w:ind w:left="720"/>
        <w:rPr>
          <w:rFonts w:ascii="Arial" w:hAnsi="Arial" w:cs="Arial"/>
          <w:color w:val="1A1A1A"/>
        </w:rPr>
      </w:pPr>
      <w:r>
        <w:rPr>
          <w:rFonts w:ascii="Arial" w:hAnsi="Arial" w:cs="Arial"/>
          <w:color w:val="1A1A1A"/>
        </w:rPr>
        <w:t xml:space="preserve">Curriculum changes: </w:t>
      </w:r>
      <w:r w:rsidR="00A86A5B">
        <w:rPr>
          <w:rFonts w:ascii="Arial" w:hAnsi="Arial" w:cs="Arial"/>
          <w:color w:val="000000" w:themeColor="text1"/>
        </w:rPr>
        <w:t>(</w:t>
      </w:r>
      <w:r w:rsidR="00A86A5B">
        <w:rPr>
          <w:rFonts w:ascii="Arial" w:hAnsi="Arial" w:cs="Arial"/>
          <w:color w:val="FF0000"/>
        </w:rPr>
        <w:t>few items c</w:t>
      </w:r>
      <w:r w:rsidR="00A86A5B" w:rsidRPr="00A27DED">
        <w:rPr>
          <w:rFonts w:ascii="Arial" w:hAnsi="Arial" w:cs="Arial"/>
          <w:color w:val="FF0000"/>
        </w:rPr>
        <w:t>opied from Ann Coopersmith’s file</w:t>
      </w:r>
      <w:r w:rsidR="00A86A5B">
        <w:rPr>
          <w:rFonts w:ascii="Arial" w:hAnsi="Arial" w:cs="Arial"/>
          <w:color w:val="000000" w:themeColor="text1"/>
        </w:rPr>
        <w:t>)</w:t>
      </w:r>
    </w:p>
    <w:p w14:paraId="19103B47" w14:textId="33EBE67A" w:rsidR="001F1C9F" w:rsidRPr="009E7EEB" w:rsidRDefault="001F1C9F" w:rsidP="001F1C9F">
      <w:pPr>
        <w:pStyle w:val="ListParagraph"/>
        <w:numPr>
          <w:ilvl w:val="0"/>
          <w:numId w:val="8"/>
        </w:numPr>
        <w:tabs>
          <w:tab w:val="left" w:pos="0"/>
          <w:tab w:val="left" w:pos="360"/>
        </w:tabs>
        <w:spacing w:after="20" w:line="240" w:lineRule="auto"/>
        <w:rPr>
          <w:rFonts w:ascii="Arial" w:hAnsi="Arial" w:cs="Arial"/>
        </w:rPr>
      </w:pPr>
      <w:r w:rsidRPr="009E7EEB">
        <w:rPr>
          <w:rFonts w:ascii="Arial" w:hAnsi="Arial" w:cs="Arial"/>
        </w:rPr>
        <w:t xml:space="preserve">Yearly updates are made to the program to include newly developed or additional appropriate courses and to delete courses that have been dropped from the catalog.  </w:t>
      </w:r>
    </w:p>
    <w:p w14:paraId="1EBEC4D9" w14:textId="5A4886B2" w:rsidR="001F1C9F" w:rsidRPr="009E7EEB" w:rsidRDefault="001F1C9F" w:rsidP="001F1C9F">
      <w:pPr>
        <w:pStyle w:val="ListParagraph"/>
        <w:numPr>
          <w:ilvl w:val="0"/>
          <w:numId w:val="8"/>
        </w:numPr>
        <w:tabs>
          <w:tab w:val="left" w:pos="0"/>
          <w:tab w:val="left" w:pos="360"/>
        </w:tabs>
        <w:spacing w:after="20" w:line="240" w:lineRule="auto"/>
        <w:rPr>
          <w:rFonts w:ascii="Arial" w:hAnsi="Arial" w:cs="Arial"/>
        </w:rPr>
      </w:pPr>
      <w:r w:rsidRPr="009E7EEB">
        <w:rPr>
          <w:rFonts w:ascii="Arial" w:hAnsi="Arial" w:cs="Arial"/>
        </w:rPr>
        <w:t>In Fall 2012, a CAR for a Marine Science Concentration was proposed to prepare UHMC students to enroll in the UH-Hilo Bachelor in Arts in Marine Science (BAMS) degree that will be</w:t>
      </w:r>
      <w:r w:rsidR="00532791" w:rsidRPr="009E7EEB">
        <w:rPr>
          <w:rFonts w:ascii="Arial" w:hAnsi="Arial" w:cs="Arial"/>
        </w:rPr>
        <w:t xml:space="preserve"> offered by distance learning.</w:t>
      </w:r>
    </w:p>
    <w:p w14:paraId="2B64401E" w14:textId="73EB6C57" w:rsidR="00532791" w:rsidRPr="00C47E9F" w:rsidRDefault="00532791" w:rsidP="001F1C9F">
      <w:pPr>
        <w:pStyle w:val="ListParagraph"/>
        <w:numPr>
          <w:ilvl w:val="0"/>
          <w:numId w:val="8"/>
        </w:numPr>
        <w:tabs>
          <w:tab w:val="left" w:pos="0"/>
          <w:tab w:val="left" w:pos="360"/>
        </w:tabs>
        <w:spacing w:after="20" w:line="240" w:lineRule="auto"/>
        <w:rPr>
          <w:rFonts w:ascii="Arial" w:hAnsi="Arial" w:cs="Arial"/>
          <w:color w:val="1A1A1A"/>
        </w:rPr>
      </w:pPr>
      <w:r>
        <w:rPr>
          <w:rFonts w:ascii="Arial" w:hAnsi="Arial" w:cs="Arial"/>
          <w:color w:val="1A1A1A"/>
        </w:rPr>
        <w:t>S</w:t>
      </w:r>
      <w:r w:rsidRPr="00532791">
        <w:rPr>
          <w:rFonts w:ascii="Arial" w:hAnsi="Arial" w:cs="Arial"/>
        </w:rPr>
        <w:t>plit all lecture/lab combination classes into separate lecture and lab courses</w:t>
      </w:r>
      <w:r>
        <w:rPr>
          <w:rFonts w:ascii="Arial" w:hAnsi="Arial" w:cs="Arial"/>
        </w:rPr>
        <w:t>.</w:t>
      </w:r>
    </w:p>
    <w:p w14:paraId="64F02226" w14:textId="5A773678" w:rsidR="00C47E9F" w:rsidRPr="00096B0F" w:rsidRDefault="00C47E9F" w:rsidP="001F1C9F">
      <w:pPr>
        <w:pStyle w:val="ListParagraph"/>
        <w:numPr>
          <w:ilvl w:val="0"/>
          <w:numId w:val="8"/>
        </w:numPr>
        <w:tabs>
          <w:tab w:val="left" w:pos="0"/>
          <w:tab w:val="left" w:pos="360"/>
        </w:tabs>
        <w:spacing w:after="20" w:line="240" w:lineRule="auto"/>
        <w:rPr>
          <w:rFonts w:ascii="Arial" w:hAnsi="Arial" w:cs="Arial"/>
          <w:color w:val="1A1A1A"/>
        </w:rPr>
      </w:pPr>
      <w:r>
        <w:rPr>
          <w:rFonts w:ascii="Arial" w:hAnsi="Arial" w:cs="Arial"/>
        </w:rPr>
        <w:t xml:space="preserve">System wide effort in </w:t>
      </w:r>
      <w:r w:rsidRPr="00C47E9F">
        <w:rPr>
          <w:rFonts w:ascii="Arial" w:hAnsi="Arial" w:cs="Arial"/>
        </w:rPr>
        <w:t>Common Course Numbering/Alignment Initiative</w:t>
      </w:r>
      <w:r>
        <w:rPr>
          <w:rFonts w:ascii="Arial" w:hAnsi="Arial" w:cs="Arial"/>
        </w:rPr>
        <w:t xml:space="preserve">. Recommended </w:t>
      </w:r>
      <w:r w:rsidR="00CB4FAA">
        <w:rPr>
          <w:rFonts w:ascii="Arial" w:hAnsi="Arial" w:cs="Arial"/>
        </w:rPr>
        <w:t>to change SCI 122 Physical Science to PHYS 122 Physical Science @ UH Manoa.</w:t>
      </w:r>
    </w:p>
    <w:p w14:paraId="5EF6DF3D" w14:textId="3FDF1023" w:rsidR="00096B0F" w:rsidRPr="00C47E9F" w:rsidRDefault="00096B0F" w:rsidP="001F1C9F">
      <w:pPr>
        <w:pStyle w:val="ListParagraph"/>
        <w:numPr>
          <w:ilvl w:val="0"/>
          <w:numId w:val="8"/>
        </w:numPr>
        <w:tabs>
          <w:tab w:val="left" w:pos="0"/>
          <w:tab w:val="left" w:pos="360"/>
        </w:tabs>
        <w:spacing w:after="20" w:line="240" w:lineRule="auto"/>
        <w:rPr>
          <w:rFonts w:ascii="Arial" w:hAnsi="Arial" w:cs="Arial"/>
          <w:color w:val="1A1A1A"/>
        </w:rPr>
      </w:pPr>
      <w:r>
        <w:rPr>
          <w:rFonts w:ascii="Arial" w:hAnsi="Arial" w:cs="Arial"/>
        </w:rPr>
        <w:t>ASNS provisional to established program.</w:t>
      </w:r>
    </w:p>
    <w:p w14:paraId="72D3609F" w14:textId="77777777" w:rsidR="00EF7532" w:rsidRDefault="00EF7532" w:rsidP="001F1C9F">
      <w:pPr>
        <w:tabs>
          <w:tab w:val="left" w:pos="0"/>
          <w:tab w:val="left" w:pos="360"/>
        </w:tabs>
        <w:spacing w:after="20"/>
        <w:rPr>
          <w:rFonts w:ascii="Arial" w:hAnsi="Arial" w:cs="Arial"/>
          <w:color w:val="1A1A1A"/>
        </w:rPr>
      </w:pPr>
    </w:p>
    <w:p w14:paraId="69404E20" w14:textId="16479F37" w:rsidR="001F1C9F" w:rsidRDefault="001F1C9F" w:rsidP="001F1C9F">
      <w:pPr>
        <w:tabs>
          <w:tab w:val="left" w:pos="0"/>
          <w:tab w:val="left" w:pos="360"/>
        </w:tabs>
        <w:spacing w:after="20"/>
        <w:rPr>
          <w:rFonts w:ascii="Arial" w:hAnsi="Arial" w:cs="Arial"/>
          <w:color w:val="1A1A1A"/>
        </w:rPr>
      </w:pPr>
      <w:r>
        <w:rPr>
          <w:rFonts w:ascii="Arial" w:hAnsi="Arial" w:cs="Arial"/>
          <w:color w:val="1A1A1A"/>
        </w:rPr>
        <w:t>Budgetary Considerations and Impact</w:t>
      </w:r>
      <w:r w:rsidR="00A85D22">
        <w:rPr>
          <w:rFonts w:ascii="Arial" w:hAnsi="Arial" w:cs="Arial"/>
          <w:color w:val="1A1A1A"/>
        </w:rPr>
        <w:t xml:space="preserve"> </w:t>
      </w:r>
      <w:r w:rsidR="00A85D22">
        <w:rPr>
          <w:rFonts w:ascii="Arial" w:hAnsi="Arial" w:cs="Arial"/>
          <w:color w:val="000000" w:themeColor="text1"/>
        </w:rPr>
        <w:t>(</w:t>
      </w:r>
      <w:r w:rsidR="00A85D22" w:rsidRPr="00A27DED">
        <w:rPr>
          <w:rFonts w:ascii="Arial" w:hAnsi="Arial" w:cs="Arial"/>
          <w:color w:val="FF0000"/>
        </w:rPr>
        <w:t>copied from Ann Coopersmith’s file</w:t>
      </w:r>
      <w:r w:rsidR="00A85D22">
        <w:rPr>
          <w:rFonts w:ascii="Arial" w:hAnsi="Arial" w:cs="Arial"/>
          <w:color w:val="000000" w:themeColor="text1"/>
        </w:rPr>
        <w:t>)</w:t>
      </w:r>
    </w:p>
    <w:p w14:paraId="63020F18" w14:textId="77777777" w:rsidR="001F1C9F" w:rsidRPr="0035136A" w:rsidRDefault="001F1C9F" w:rsidP="001F1C9F">
      <w:pPr>
        <w:pStyle w:val="ListParagraph"/>
        <w:numPr>
          <w:ilvl w:val="0"/>
          <w:numId w:val="11"/>
        </w:numPr>
        <w:tabs>
          <w:tab w:val="left" w:pos="0"/>
          <w:tab w:val="left" w:pos="360"/>
        </w:tabs>
        <w:spacing w:after="20" w:line="240" w:lineRule="auto"/>
        <w:ind w:left="720"/>
        <w:rPr>
          <w:rFonts w:ascii="Arial" w:hAnsi="Arial" w:cs="Arial"/>
          <w:color w:val="000000" w:themeColor="text1"/>
        </w:rPr>
      </w:pPr>
      <w:r w:rsidRPr="0035136A">
        <w:rPr>
          <w:rFonts w:ascii="Arial" w:hAnsi="Arial" w:cs="Arial"/>
          <w:color w:val="000000" w:themeColor="text1"/>
        </w:rPr>
        <w:t xml:space="preserve">Capital, operational, and supply budget based on evidence of assessment:  </w:t>
      </w:r>
    </w:p>
    <w:p w14:paraId="257470BC" w14:textId="77777777" w:rsidR="00B240F1" w:rsidRDefault="001F1C9F" w:rsidP="001F1C9F">
      <w:pPr>
        <w:pStyle w:val="ListParagraph"/>
        <w:numPr>
          <w:ilvl w:val="0"/>
          <w:numId w:val="12"/>
        </w:numPr>
        <w:tabs>
          <w:tab w:val="left" w:pos="0"/>
          <w:tab w:val="left" w:pos="360"/>
        </w:tabs>
        <w:spacing w:after="20" w:line="240" w:lineRule="auto"/>
        <w:rPr>
          <w:rFonts w:ascii="Arial" w:hAnsi="Arial" w:cs="Arial"/>
          <w:color w:val="000000" w:themeColor="text1"/>
        </w:rPr>
      </w:pPr>
      <w:r w:rsidRPr="0035136A">
        <w:rPr>
          <w:rFonts w:ascii="Arial" w:hAnsi="Arial" w:cs="Arial"/>
          <w:color w:val="000000" w:themeColor="text1"/>
        </w:rPr>
        <w:t>This program is most fortunate to have access to a new science building beginning in the fall of 2013. Included in that project is state-of-the-art course delivery equipment and there will be ample laboratory space to allow for additional sec</w:t>
      </w:r>
      <w:r w:rsidR="0035136A">
        <w:rPr>
          <w:rFonts w:ascii="Arial" w:hAnsi="Arial" w:cs="Arial"/>
          <w:color w:val="000000" w:themeColor="text1"/>
        </w:rPr>
        <w:t xml:space="preserve">tions in most of the sciences. </w:t>
      </w:r>
      <w:r w:rsidRPr="0035136A">
        <w:rPr>
          <w:rFonts w:ascii="Arial" w:hAnsi="Arial" w:cs="Arial"/>
          <w:color w:val="000000" w:themeColor="text1"/>
        </w:rPr>
        <w:t xml:space="preserve">This may necessitate hiring more instructors to teach an increased number of laboratory sections. </w:t>
      </w:r>
    </w:p>
    <w:p w14:paraId="6109F404" w14:textId="49F35B11" w:rsidR="001F1C9F" w:rsidRDefault="00B240F1" w:rsidP="00B240F1">
      <w:pPr>
        <w:pStyle w:val="ListParagraph"/>
        <w:tabs>
          <w:tab w:val="left" w:pos="0"/>
          <w:tab w:val="left" w:pos="360"/>
        </w:tabs>
        <w:spacing w:after="20" w:line="240" w:lineRule="auto"/>
        <w:ind w:left="1080"/>
        <w:rPr>
          <w:rFonts w:ascii="Arial" w:hAnsi="Arial" w:cs="Arial"/>
          <w:color w:val="FF0000"/>
        </w:rPr>
      </w:pPr>
      <w:r>
        <w:rPr>
          <w:rFonts w:ascii="Arial" w:hAnsi="Arial" w:cs="Arial"/>
          <w:color w:val="000000" w:themeColor="text1"/>
        </w:rPr>
        <w:tab/>
      </w:r>
      <w:r w:rsidR="001F1C9F" w:rsidRPr="009E7EEB">
        <w:rPr>
          <w:rFonts w:ascii="Arial" w:hAnsi="Arial" w:cs="Arial"/>
        </w:rPr>
        <w:t>For many years, there has been a clear stated need for both full-time Chemistry and Oceanography instructors and another Physics inst</w:t>
      </w:r>
      <w:r w:rsidR="00DB46E6" w:rsidRPr="009E7EEB">
        <w:rPr>
          <w:rFonts w:ascii="Arial" w:hAnsi="Arial" w:cs="Arial"/>
        </w:rPr>
        <w:t>ructor will need to be hired.</w:t>
      </w:r>
    </w:p>
    <w:p w14:paraId="29F9FF54" w14:textId="77777777" w:rsidR="00E04919" w:rsidRPr="0035136A" w:rsidRDefault="00E04919" w:rsidP="00B240F1">
      <w:pPr>
        <w:pStyle w:val="ListParagraph"/>
        <w:tabs>
          <w:tab w:val="left" w:pos="0"/>
          <w:tab w:val="left" w:pos="360"/>
        </w:tabs>
        <w:spacing w:after="20" w:line="240" w:lineRule="auto"/>
        <w:ind w:left="1080"/>
        <w:rPr>
          <w:rFonts w:ascii="Arial" w:hAnsi="Arial" w:cs="Arial"/>
          <w:color w:val="000000" w:themeColor="text1"/>
        </w:rPr>
      </w:pPr>
    </w:p>
    <w:p w14:paraId="55E337A9" w14:textId="139C685A" w:rsidR="001F1C9F" w:rsidRDefault="001F1C9F" w:rsidP="001F1C9F">
      <w:pPr>
        <w:pStyle w:val="ListParagraph"/>
        <w:numPr>
          <w:ilvl w:val="0"/>
          <w:numId w:val="12"/>
        </w:numPr>
        <w:tabs>
          <w:tab w:val="left" w:pos="0"/>
          <w:tab w:val="left" w:pos="360"/>
        </w:tabs>
        <w:spacing w:after="20" w:line="240" w:lineRule="auto"/>
        <w:rPr>
          <w:rFonts w:ascii="Arial" w:hAnsi="Arial" w:cs="Arial"/>
          <w:color w:val="000000" w:themeColor="text1"/>
        </w:rPr>
      </w:pPr>
      <w:r w:rsidRPr="0035136A">
        <w:rPr>
          <w:rFonts w:ascii="Arial" w:hAnsi="Arial" w:cs="Arial"/>
          <w:color w:val="000000" w:themeColor="text1"/>
        </w:rPr>
        <w:t>There is money in the RDP grant for Ocean Studies that will allow the college to acquire approximately $80,000 in equipment and supplies in to support the marine sciences programs.</w:t>
      </w:r>
      <w:r w:rsidR="00E04919">
        <w:rPr>
          <w:rFonts w:ascii="Arial" w:hAnsi="Arial" w:cs="Arial"/>
          <w:color w:val="000000" w:themeColor="text1"/>
        </w:rPr>
        <w:t xml:space="preserve"> (copied from Ann Coopersmith’s file)</w:t>
      </w:r>
    </w:p>
    <w:p w14:paraId="02DB4C85" w14:textId="77777777" w:rsidR="009C182E" w:rsidRDefault="009C182E" w:rsidP="009C182E">
      <w:pPr>
        <w:pStyle w:val="ListParagraph"/>
        <w:tabs>
          <w:tab w:val="left" w:pos="0"/>
          <w:tab w:val="left" w:pos="360"/>
        </w:tabs>
        <w:spacing w:after="20" w:line="240" w:lineRule="auto"/>
        <w:ind w:left="1080"/>
        <w:rPr>
          <w:rFonts w:ascii="Arial" w:hAnsi="Arial" w:cs="Arial"/>
          <w:color w:val="000000" w:themeColor="text1"/>
        </w:rPr>
      </w:pPr>
    </w:p>
    <w:p w14:paraId="08DB320E" w14:textId="77777777" w:rsidR="001F1C9F" w:rsidRPr="0035136A" w:rsidRDefault="001F1C9F" w:rsidP="001F1C9F">
      <w:pPr>
        <w:pStyle w:val="ListParagraph"/>
        <w:numPr>
          <w:ilvl w:val="0"/>
          <w:numId w:val="12"/>
        </w:numPr>
        <w:tabs>
          <w:tab w:val="left" w:pos="0"/>
          <w:tab w:val="left" w:pos="360"/>
        </w:tabs>
        <w:spacing w:after="20" w:line="240" w:lineRule="auto"/>
        <w:rPr>
          <w:rFonts w:ascii="Arial" w:hAnsi="Arial" w:cs="Arial"/>
          <w:color w:val="000000" w:themeColor="text1"/>
        </w:rPr>
      </w:pPr>
      <w:r w:rsidRPr="0035136A">
        <w:rPr>
          <w:rFonts w:ascii="Arial" w:hAnsi="Arial" w:cs="Arial"/>
          <w:color w:val="000000" w:themeColor="text1"/>
        </w:rPr>
        <w:t>There is additional money in the RDP grant for Ocean Studies to hire an additional counselor for the Marine Sciences BA and BAS degrees, which will relieve the counseling load for STEM students.</w:t>
      </w:r>
    </w:p>
    <w:p w14:paraId="6FE304D3" w14:textId="77777777" w:rsidR="00D06DDE" w:rsidRDefault="00D06DDE" w:rsidP="004F422F">
      <w:pPr>
        <w:tabs>
          <w:tab w:val="left" w:pos="90"/>
        </w:tabs>
        <w:ind w:right="-1440"/>
        <w:rPr>
          <w:rFonts w:ascii="Arial" w:hAnsi="Arial" w:cs="Arial"/>
          <w:b/>
        </w:rPr>
      </w:pPr>
    </w:p>
    <w:p w14:paraId="733D11E1" w14:textId="77777777" w:rsidR="00D06DDE" w:rsidRDefault="00D06DDE" w:rsidP="004F422F">
      <w:pPr>
        <w:tabs>
          <w:tab w:val="left" w:pos="90"/>
        </w:tabs>
        <w:ind w:right="-1440"/>
        <w:rPr>
          <w:rFonts w:ascii="Arial" w:hAnsi="Arial" w:cs="Arial"/>
          <w:b/>
        </w:rPr>
      </w:pPr>
    </w:p>
    <w:p w14:paraId="504AB4CB" w14:textId="62D1EE2C" w:rsidR="00B977B5" w:rsidRDefault="0036415A" w:rsidP="004F422F">
      <w:pPr>
        <w:tabs>
          <w:tab w:val="left" w:pos="90"/>
        </w:tabs>
        <w:ind w:right="-1440"/>
        <w:rPr>
          <w:rFonts w:ascii="Arial" w:hAnsi="Arial" w:cs="Arial"/>
          <w:b/>
        </w:rPr>
      </w:pPr>
      <w:r w:rsidRPr="007C56A8">
        <w:rPr>
          <w:rFonts w:ascii="Arial" w:hAnsi="Arial" w:cs="Arial"/>
          <w:b/>
        </w:rPr>
        <w:lastRenderedPageBreak/>
        <w:t>Appendix</w:t>
      </w:r>
      <w:r w:rsidR="00A43FC7">
        <w:rPr>
          <w:rFonts w:ascii="Arial" w:hAnsi="Arial" w:cs="Arial"/>
          <w:b/>
        </w:rPr>
        <w:t xml:space="preserve"> C</w:t>
      </w:r>
      <w:r>
        <w:rPr>
          <w:rFonts w:ascii="Arial" w:hAnsi="Arial" w:cs="Arial"/>
          <w:b/>
        </w:rPr>
        <w:t>:</w:t>
      </w:r>
      <w:r w:rsidR="00B977B5">
        <w:rPr>
          <w:rFonts w:ascii="Arial" w:hAnsi="Arial" w:cs="Arial"/>
          <w:b/>
        </w:rPr>
        <w:t xml:space="preserve"> </w:t>
      </w:r>
      <w:r w:rsidR="008B6814">
        <w:rPr>
          <w:rFonts w:ascii="Arial" w:hAnsi="Arial" w:cs="Arial"/>
          <w:b/>
        </w:rPr>
        <w:t>New Program Map</w:t>
      </w:r>
    </w:p>
    <w:p w14:paraId="04CCD69B" w14:textId="3646723E" w:rsidR="001D03C6" w:rsidRDefault="00B761C7" w:rsidP="00B761C7">
      <w:pPr>
        <w:tabs>
          <w:tab w:val="left" w:pos="90"/>
        </w:tabs>
        <w:ind w:right="-1440"/>
        <w:rPr>
          <w:rFonts w:ascii="Arial" w:hAnsi="Arial" w:cs="Arial"/>
        </w:rPr>
      </w:pPr>
      <w:r>
        <w:rPr>
          <w:rFonts w:ascii="Arial" w:hAnsi="Arial" w:cs="Arial"/>
        </w:rPr>
        <w:t>New format of course list</w:t>
      </w:r>
      <w:r w:rsidR="009670D3">
        <w:rPr>
          <w:rFonts w:ascii="Arial" w:hAnsi="Arial" w:cs="Arial"/>
        </w:rPr>
        <w:t xml:space="preserve"> and Program Map</w:t>
      </w:r>
      <w:r w:rsidR="001D03C6">
        <w:rPr>
          <w:rFonts w:ascii="Arial" w:hAnsi="Arial" w:cs="Arial"/>
        </w:rPr>
        <w:t xml:space="preserve"> of ASNS program are found on Pages 24-27 </w:t>
      </w:r>
      <w:r w:rsidR="009670D3">
        <w:rPr>
          <w:rFonts w:ascii="Arial" w:hAnsi="Arial" w:cs="Arial"/>
        </w:rPr>
        <w:t>as published in</w:t>
      </w:r>
      <w:r w:rsidR="00A12476">
        <w:rPr>
          <w:rFonts w:ascii="Arial" w:hAnsi="Arial" w:cs="Arial"/>
        </w:rPr>
        <w:t xml:space="preserve"> the</w:t>
      </w:r>
      <w:r w:rsidR="001D03C6">
        <w:rPr>
          <w:rFonts w:ascii="Arial" w:hAnsi="Arial" w:cs="Arial"/>
        </w:rPr>
        <w:t xml:space="preserve"> 2018</w:t>
      </w:r>
      <w:r w:rsidR="009670D3">
        <w:rPr>
          <w:rFonts w:ascii="Arial" w:hAnsi="Arial" w:cs="Arial"/>
        </w:rPr>
        <w:t>-201</w:t>
      </w:r>
      <w:r w:rsidR="001D03C6">
        <w:rPr>
          <w:rFonts w:ascii="Arial" w:hAnsi="Arial" w:cs="Arial"/>
        </w:rPr>
        <w:t>9</w:t>
      </w:r>
      <w:r w:rsidR="009670D3">
        <w:rPr>
          <w:rFonts w:ascii="Arial" w:hAnsi="Arial" w:cs="Arial"/>
        </w:rPr>
        <w:t xml:space="preserve"> UHMC </w:t>
      </w:r>
      <w:r w:rsidR="00A12476">
        <w:rPr>
          <w:rFonts w:ascii="Arial" w:hAnsi="Arial" w:cs="Arial"/>
        </w:rPr>
        <w:t>general c</w:t>
      </w:r>
      <w:r w:rsidR="009670D3">
        <w:rPr>
          <w:rFonts w:ascii="Arial" w:hAnsi="Arial" w:cs="Arial"/>
        </w:rPr>
        <w:t>atalog:</w:t>
      </w:r>
      <w:r w:rsidR="001D03C6">
        <w:rPr>
          <w:rFonts w:ascii="Arial" w:hAnsi="Arial" w:cs="Arial"/>
        </w:rPr>
        <w:t xml:space="preserve"> </w:t>
      </w:r>
    </w:p>
    <w:p w14:paraId="59EB2BE1" w14:textId="35FF6103" w:rsidR="001D03C6" w:rsidRDefault="001D03C6" w:rsidP="00B761C7">
      <w:pPr>
        <w:tabs>
          <w:tab w:val="left" w:pos="90"/>
        </w:tabs>
        <w:ind w:right="-1440"/>
        <w:rPr>
          <w:rFonts w:ascii="Arial" w:hAnsi="Arial" w:cs="Arial"/>
        </w:rPr>
      </w:pPr>
      <w:r w:rsidRPr="001D03C6">
        <w:rPr>
          <w:rFonts w:ascii="Arial" w:hAnsi="Arial" w:cs="Arial"/>
        </w:rPr>
        <w:t>http://maui.hawaii.edu/assets/PDF/UHMC-General-Catalog-2018-2019.pdf</w:t>
      </w:r>
    </w:p>
    <w:p w14:paraId="67779348" w14:textId="77777777" w:rsidR="005D32E5" w:rsidRDefault="005D32E5" w:rsidP="00B761C7">
      <w:pPr>
        <w:tabs>
          <w:tab w:val="left" w:pos="90"/>
        </w:tabs>
        <w:ind w:right="-1440"/>
        <w:rPr>
          <w:rFonts w:ascii="Arial" w:hAnsi="Arial" w:cs="Arial"/>
        </w:rPr>
      </w:pPr>
    </w:p>
    <w:p w14:paraId="715A27D7" w14:textId="77777777" w:rsidR="005D32E5" w:rsidRDefault="005D32E5" w:rsidP="00B761C7">
      <w:pPr>
        <w:tabs>
          <w:tab w:val="left" w:pos="90"/>
        </w:tabs>
        <w:ind w:right="-1440"/>
        <w:rPr>
          <w:rFonts w:ascii="Arial" w:hAnsi="Arial" w:cs="Arial"/>
        </w:rPr>
      </w:pPr>
    </w:p>
    <w:p w14:paraId="5EC3F530" w14:textId="479993C2" w:rsidR="004D3951" w:rsidRDefault="004D3951" w:rsidP="00B761C7">
      <w:pPr>
        <w:tabs>
          <w:tab w:val="left" w:pos="90"/>
        </w:tabs>
        <w:ind w:right="-1440"/>
        <w:rPr>
          <w:rFonts w:ascii="Arial" w:hAnsi="Arial" w:cs="Arial"/>
        </w:rPr>
      </w:pPr>
    </w:p>
    <w:p w14:paraId="32D7AD9B" w14:textId="7B5566C2" w:rsidR="00805250" w:rsidRPr="0016523D" w:rsidRDefault="00805250" w:rsidP="00B761C7">
      <w:pPr>
        <w:tabs>
          <w:tab w:val="left" w:pos="90"/>
        </w:tabs>
        <w:ind w:right="-1440"/>
        <w:rPr>
          <w:rFonts w:ascii="Arial" w:hAnsi="Arial" w:cs="Arial"/>
          <w:b/>
        </w:rPr>
      </w:pPr>
      <w:r w:rsidRPr="0016523D">
        <w:rPr>
          <w:rFonts w:ascii="Arial" w:hAnsi="Arial" w:cs="Arial"/>
          <w:b/>
        </w:rPr>
        <w:t xml:space="preserve">Appendix </w:t>
      </w:r>
      <w:r w:rsidR="008B6814">
        <w:rPr>
          <w:rFonts w:ascii="Arial" w:hAnsi="Arial" w:cs="Arial"/>
          <w:b/>
        </w:rPr>
        <w:t>D</w:t>
      </w:r>
      <w:r w:rsidR="00EB7B75">
        <w:rPr>
          <w:rFonts w:ascii="Arial" w:hAnsi="Arial" w:cs="Arial"/>
          <w:b/>
        </w:rPr>
        <w:t>:</w:t>
      </w:r>
      <w:r w:rsidR="00B977B5">
        <w:rPr>
          <w:rFonts w:ascii="Arial" w:hAnsi="Arial" w:cs="Arial"/>
          <w:b/>
        </w:rPr>
        <w:t xml:space="preserve"> CASLO </w:t>
      </w:r>
      <w:r w:rsidR="00B977B5">
        <w:rPr>
          <w:rFonts w:ascii="Arial" w:hAnsi="Arial" w:cs="Arial"/>
          <w:b/>
          <w:bCs/>
        </w:rPr>
        <w:t>Quantitative Reasoning</w:t>
      </w:r>
    </w:p>
    <w:p w14:paraId="6BE99479" w14:textId="77777777" w:rsidR="00B161FD" w:rsidRDefault="00B161FD" w:rsidP="00B761C7">
      <w:pPr>
        <w:tabs>
          <w:tab w:val="left" w:pos="90"/>
        </w:tabs>
        <w:ind w:right="-1440"/>
        <w:rPr>
          <w:rFonts w:ascii="Arial" w:hAnsi="Arial" w:cs="Arial"/>
        </w:rPr>
      </w:pPr>
    </w:p>
    <w:p w14:paraId="2D0EE4F5" w14:textId="2ADDAFD9" w:rsidR="00B161FD" w:rsidRPr="00B161FD" w:rsidRDefault="00B161FD" w:rsidP="00B761C7">
      <w:pPr>
        <w:tabs>
          <w:tab w:val="left" w:pos="90"/>
        </w:tabs>
        <w:ind w:right="-1440"/>
        <w:rPr>
          <w:rFonts w:ascii="Arial" w:hAnsi="Arial" w:cs="Arial"/>
        </w:rPr>
      </w:pPr>
      <w:r w:rsidRPr="00B161FD">
        <w:rPr>
          <w:rFonts w:ascii="Arial" w:hAnsi="Arial" w:cs="Arial"/>
          <w:b/>
          <w:bCs/>
        </w:rPr>
        <w:t xml:space="preserve">Faculty Report on CASLO </w:t>
      </w:r>
      <w:r w:rsidR="00940EA4">
        <w:rPr>
          <w:rFonts w:ascii="Arial" w:hAnsi="Arial" w:cs="Arial"/>
          <w:b/>
          <w:bCs/>
        </w:rPr>
        <w:t>Quantitative Reasoning</w:t>
      </w:r>
      <w:r w:rsidRPr="00B161FD">
        <w:rPr>
          <w:rFonts w:ascii="Arial" w:hAnsi="Arial" w:cs="Arial"/>
          <w:b/>
          <w:bCs/>
        </w:rPr>
        <w:t xml:space="preserve"> </w:t>
      </w:r>
      <w:r w:rsidRPr="00B161FD">
        <w:rPr>
          <w:rFonts w:ascii="Arial" w:hAnsi="Arial" w:cs="Arial"/>
          <w:bCs/>
        </w:rPr>
        <w:t>(Total 23 page pdf copy</w:t>
      </w:r>
      <w:r>
        <w:rPr>
          <w:rFonts w:ascii="Arial" w:hAnsi="Arial" w:cs="Arial"/>
          <w:bCs/>
        </w:rPr>
        <w:t xml:space="preserve"> MATH205.pdf</w:t>
      </w:r>
      <w:r w:rsidRPr="00B161FD">
        <w:rPr>
          <w:rFonts w:ascii="Arial" w:hAnsi="Arial" w:cs="Arial"/>
          <w:bCs/>
        </w:rPr>
        <w:t>)</w:t>
      </w:r>
    </w:p>
    <w:p w14:paraId="7AF1E5EE" w14:textId="77777777" w:rsidR="00B161FD" w:rsidRDefault="00B161FD" w:rsidP="00B761C7">
      <w:pPr>
        <w:tabs>
          <w:tab w:val="left" w:pos="90"/>
        </w:tabs>
        <w:ind w:right="-1440"/>
        <w:rPr>
          <w:rFonts w:ascii="Arial" w:hAnsi="Arial" w:cs="Arial"/>
        </w:rPr>
      </w:pPr>
    </w:p>
    <w:p w14:paraId="6B5E8E2B" w14:textId="77777777" w:rsidR="00805250" w:rsidRDefault="00805250" w:rsidP="00B761C7">
      <w:pPr>
        <w:tabs>
          <w:tab w:val="left" w:pos="90"/>
        </w:tabs>
        <w:ind w:right="-1440"/>
        <w:rPr>
          <w:rFonts w:ascii="Arial" w:hAnsi="Arial" w:cs="Arial"/>
        </w:rPr>
      </w:pPr>
    </w:p>
    <w:p w14:paraId="2581085A" w14:textId="03890278"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4DCE6C24" wp14:editId="4C1D417C">
            <wp:extent cx="5943600" cy="6100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100770"/>
                    </a:xfrm>
                    <a:prstGeom prst="rect">
                      <a:avLst/>
                    </a:prstGeom>
                    <a:noFill/>
                    <a:ln>
                      <a:noFill/>
                    </a:ln>
                  </pic:spPr>
                </pic:pic>
              </a:graphicData>
            </a:graphic>
          </wp:inline>
        </w:drawing>
      </w:r>
    </w:p>
    <w:p w14:paraId="1966200B" w14:textId="77777777" w:rsidR="00805250" w:rsidRDefault="00805250" w:rsidP="00B761C7">
      <w:pPr>
        <w:tabs>
          <w:tab w:val="left" w:pos="90"/>
        </w:tabs>
        <w:ind w:right="-1440"/>
        <w:rPr>
          <w:rFonts w:ascii="Arial" w:hAnsi="Arial" w:cs="Arial"/>
        </w:rPr>
      </w:pPr>
    </w:p>
    <w:p w14:paraId="7DE81258" w14:textId="77777777" w:rsidR="00805250" w:rsidRDefault="00805250" w:rsidP="00B761C7">
      <w:pPr>
        <w:tabs>
          <w:tab w:val="left" w:pos="90"/>
        </w:tabs>
        <w:ind w:right="-1440"/>
        <w:rPr>
          <w:rFonts w:ascii="Arial" w:hAnsi="Arial" w:cs="Arial"/>
        </w:rPr>
      </w:pPr>
    </w:p>
    <w:p w14:paraId="4B14BDB1" w14:textId="0C09998B"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62F8AF6" wp14:editId="7B7D1962">
            <wp:extent cx="5943600" cy="765438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54389"/>
                    </a:xfrm>
                    <a:prstGeom prst="rect">
                      <a:avLst/>
                    </a:prstGeom>
                    <a:noFill/>
                    <a:ln>
                      <a:noFill/>
                    </a:ln>
                  </pic:spPr>
                </pic:pic>
              </a:graphicData>
            </a:graphic>
          </wp:inline>
        </w:drawing>
      </w:r>
    </w:p>
    <w:p w14:paraId="0943B85F" w14:textId="77777777" w:rsidR="00805250" w:rsidRDefault="00805250" w:rsidP="00B761C7">
      <w:pPr>
        <w:tabs>
          <w:tab w:val="left" w:pos="90"/>
        </w:tabs>
        <w:ind w:right="-1440"/>
        <w:rPr>
          <w:rFonts w:ascii="Arial" w:hAnsi="Arial" w:cs="Arial"/>
        </w:rPr>
      </w:pPr>
    </w:p>
    <w:p w14:paraId="0604BA0E" w14:textId="77777777" w:rsidR="00805250" w:rsidRDefault="00805250" w:rsidP="00B761C7">
      <w:pPr>
        <w:tabs>
          <w:tab w:val="left" w:pos="90"/>
        </w:tabs>
        <w:ind w:right="-1440"/>
        <w:rPr>
          <w:rFonts w:ascii="Arial" w:hAnsi="Arial" w:cs="Arial"/>
        </w:rPr>
      </w:pPr>
    </w:p>
    <w:p w14:paraId="7E625EA2" w14:textId="67D1E292"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196B384" wp14:editId="68D2F591">
            <wp:extent cx="5276977" cy="688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897" cy="6887209"/>
                    </a:xfrm>
                    <a:prstGeom prst="rect">
                      <a:avLst/>
                    </a:prstGeom>
                    <a:noFill/>
                    <a:ln>
                      <a:noFill/>
                    </a:ln>
                  </pic:spPr>
                </pic:pic>
              </a:graphicData>
            </a:graphic>
          </wp:inline>
        </w:drawing>
      </w:r>
    </w:p>
    <w:p w14:paraId="6537CBBF" w14:textId="77777777" w:rsidR="00805250" w:rsidRDefault="00805250" w:rsidP="00B761C7">
      <w:pPr>
        <w:tabs>
          <w:tab w:val="left" w:pos="90"/>
        </w:tabs>
        <w:ind w:right="-1440"/>
        <w:rPr>
          <w:rFonts w:ascii="Arial" w:hAnsi="Arial" w:cs="Arial"/>
        </w:rPr>
      </w:pPr>
    </w:p>
    <w:p w14:paraId="28904424" w14:textId="1D1E87F9"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6D74FB7" wp14:editId="4C3F9C8F">
            <wp:extent cx="5416550" cy="877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0" cy="877994"/>
                    </a:xfrm>
                    <a:prstGeom prst="rect">
                      <a:avLst/>
                    </a:prstGeom>
                    <a:noFill/>
                    <a:ln>
                      <a:noFill/>
                    </a:ln>
                  </pic:spPr>
                </pic:pic>
              </a:graphicData>
            </a:graphic>
          </wp:inline>
        </w:drawing>
      </w:r>
    </w:p>
    <w:p w14:paraId="5FA7938F" w14:textId="466390D0" w:rsidR="0016523D" w:rsidRDefault="00E603B2" w:rsidP="00B761C7">
      <w:pPr>
        <w:tabs>
          <w:tab w:val="left" w:pos="90"/>
        </w:tabs>
        <w:ind w:right="-1440"/>
        <w:rPr>
          <w:rFonts w:ascii="Arial" w:hAnsi="Arial" w:cs="Arial"/>
          <w:b/>
        </w:rPr>
      </w:pPr>
      <w:r>
        <w:rPr>
          <w:rFonts w:ascii="Arial" w:hAnsi="Arial" w:cs="Arial"/>
          <w:b/>
        </w:rPr>
        <w:lastRenderedPageBreak/>
        <w:t>Appendix E</w:t>
      </w:r>
      <w:r w:rsidR="0016523D" w:rsidRPr="0016523D">
        <w:rPr>
          <w:rFonts w:ascii="Arial" w:hAnsi="Arial" w:cs="Arial"/>
          <w:b/>
        </w:rPr>
        <w:t>:</w:t>
      </w:r>
      <w:r w:rsidR="00B977B5">
        <w:rPr>
          <w:rFonts w:ascii="Arial" w:hAnsi="Arial" w:cs="Arial"/>
          <w:b/>
        </w:rPr>
        <w:t xml:space="preserve"> CASLO Critical Thinking </w:t>
      </w:r>
    </w:p>
    <w:p w14:paraId="0F67E0CC" w14:textId="77777777" w:rsidR="0016523D" w:rsidRPr="0016523D" w:rsidRDefault="0016523D" w:rsidP="00B761C7">
      <w:pPr>
        <w:tabs>
          <w:tab w:val="left" w:pos="90"/>
        </w:tabs>
        <w:ind w:right="-1440"/>
        <w:rPr>
          <w:rFonts w:ascii="Arial" w:hAnsi="Arial" w:cs="Arial"/>
          <w:b/>
        </w:rPr>
      </w:pPr>
    </w:p>
    <w:p w14:paraId="12B964F3" w14:textId="4F3CDBA8" w:rsidR="006C511E" w:rsidRDefault="00E70C95" w:rsidP="00B761C7">
      <w:pPr>
        <w:tabs>
          <w:tab w:val="left" w:pos="90"/>
        </w:tabs>
        <w:ind w:right="-1440"/>
        <w:rPr>
          <w:rFonts w:ascii="Arial" w:hAnsi="Arial" w:cs="Arial"/>
        </w:rPr>
      </w:pPr>
      <w:r>
        <w:rPr>
          <w:rFonts w:ascii="Arial" w:hAnsi="Arial" w:cs="Arial"/>
        </w:rPr>
        <w:t>CASLO meeting report</w:t>
      </w:r>
    </w:p>
    <w:p w14:paraId="6D6286E1" w14:textId="77777777" w:rsidR="006C511E" w:rsidRDefault="006C511E" w:rsidP="00B761C7">
      <w:pPr>
        <w:tabs>
          <w:tab w:val="left" w:pos="90"/>
        </w:tabs>
        <w:ind w:right="-1440"/>
        <w:rPr>
          <w:rFonts w:ascii="Arial" w:hAnsi="Arial" w:cs="Arial"/>
        </w:rPr>
      </w:pPr>
    </w:p>
    <w:p w14:paraId="77DD6650" w14:textId="58AB8083" w:rsidR="006C511E" w:rsidRDefault="006C511E" w:rsidP="00B761C7">
      <w:pPr>
        <w:tabs>
          <w:tab w:val="left" w:pos="90"/>
        </w:tabs>
        <w:ind w:right="-1440"/>
        <w:rPr>
          <w:rFonts w:ascii="Arial" w:hAnsi="Arial" w:cs="Arial"/>
        </w:rPr>
      </w:pPr>
      <w:r>
        <w:rPr>
          <w:rFonts w:ascii="Arial" w:hAnsi="Arial" w:cs="Arial"/>
          <w:noProof/>
        </w:rPr>
        <w:drawing>
          <wp:inline distT="0" distB="0" distL="0" distR="0" wp14:anchorId="6E231E2F" wp14:editId="36781F50">
            <wp:extent cx="5943600" cy="726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261905"/>
                    </a:xfrm>
                    <a:prstGeom prst="rect">
                      <a:avLst/>
                    </a:prstGeom>
                    <a:noFill/>
                    <a:ln>
                      <a:noFill/>
                    </a:ln>
                  </pic:spPr>
                </pic:pic>
              </a:graphicData>
            </a:graphic>
          </wp:inline>
        </w:drawing>
      </w:r>
    </w:p>
    <w:p w14:paraId="39560AEB" w14:textId="77777777" w:rsidR="006C511E" w:rsidRDefault="006C511E" w:rsidP="00B761C7">
      <w:pPr>
        <w:tabs>
          <w:tab w:val="left" w:pos="90"/>
        </w:tabs>
        <w:ind w:right="-1440"/>
        <w:rPr>
          <w:rFonts w:ascii="Arial" w:hAnsi="Arial" w:cs="Arial"/>
        </w:rPr>
      </w:pPr>
    </w:p>
    <w:p w14:paraId="34ED9E75" w14:textId="3905292D" w:rsidR="006C511E" w:rsidRDefault="006C511E" w:rsidP="00B761C7">
      <w:pPr>
        <w:tabs>
          <w:tab w:val="left" w:pos="90"/>
        </w:tabs>
        <w:ind w:right="-1440"/>
        <w:rPr>
          <w:rFonts w:ascii="Arial" w:hAnsi="Arial" w:cs="Arial"/>
        </w:rPr>
      </w:pPr>
      <w:r>
        <w:rPr>
          <w:rFonts w:ascii="Arial" w:hAnsi="Arial" w:cs="Arial"/>
          <w:noProof/>
        </w:rPr>
        <w:lastRenderedPageBreak/>
        <w:drawing>
          <wp:inline distT="0" distB="0" distL="0" distR="0" wp14:anchorId="5F354E92" wp14:editId="447928A3">
            <wp:extent cx="5943600" cy="3623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23354"/>
                    </a:xfrm>
                    <a:prstGeom prst="rect">
                      <a:avLst/>
                    </a:prstGeom>
                    <a:noFill/>
                    <a:ln>
                      <a:noFill/>
                    </a:ln>
                  </pic:spPr>
                </pic:pic>
              </a:graphicData>
            </a:graphic>
          </wp:inline>
        </w:drawing>
      </w:r>
    </w:p>
    <w:p w14:paraId="7718CCBA" w14:textId="77777777" w:rsidR="006C511E" w:rsidRDefault="006C511E" w:rsidP="00B761C7">
      <w:pPr>
        <w:tabs>
          <w:tab w:val="left" w:pos="90"/>
        </w:tabs>
        <w:ind w:right="-1440"/>
        <w:rPr>
          <w:rFonts w:ascii="Arial" w:hAnsi="Arial" w:cs="Arial"/>
        </w:rPr>
      </w:pPr>
    </w:p>
    <w:p w14:paraId="0D7301C5" w14:textId="77777777" w:rsidR="006C511E" w:rsidRDefault="006C511E" w:rsidP="00B761C7">
      <w:pPr>
        <w:tabs>
          <w:tab w:val="left" w:pos="90"/>
        </w:tabs>
        <w:ind w:right="-1440"/>
        <w:rPr>
          <w:rFonts w:ascii="Arial" w:hAnsi="Arial" w:cs="Arial"/>
        </w:rPr>
      </w:pPr>
    </w:p>
    <w:p w14:paraId="1017A255" w14:textId="77777777" w:rsidR="006C511E" w:rsidRDefault="006C511E" w:rsidP="00B761C7">
      <w:pPr>
        <w:tabs>
          <w:tab w:val="left" w:pos="90"/>
        </w:tabs>
        <w:ind w:right="-1440"/>
        <w:rPr>
          <w:rFonts w:ascii="Arial" w:hAnsi="Arial" w:cs="Arial"/>
        </w:rPr>
      </w:pPr>
    </w:p>
    <w:p w14:paraId="2C45C435" w14:textId="77777777" w:rsidR="00BC2198" w:rsidRDefault="00BC2198" w:rsidP="00BC2198">
      <w:pPr>
        <w:tabs>
          <w:tab w:val="left" w:pos="90"/>
        </w:tabs>
        <w:rPr>
          <w:rFonts w:ascii="Arial" w:hAnsi="Arial" w:cs="Arial"/>
          <w:b/>
          <w:sz w:val="26"/>
          <w:szCs w:val="26"/>
        </w:rPr>
      </w:pPr>
    </w:p>
    <w:p w14:paraId="753D177D" w14:textId="77777777" w:rsidR="00235D4B" w:rsidRDefault="00235D4B" w:rsidP="007E72A7">
      <w:pPr>
        <w:tabs>
          <w:tab w:val="left" w:pos="90"/>
        </w:tabs>
        <w:jc w:val="center"/>
        <w:rPr>
          <w:rFonts w:ascii="Arial" w:hAnsi="Arial" w:cs="Arial"/>
          <w:b/>
          <w:sz w:val="26"/>
          <w:szCs w:val="26"/>
        </w:rPr>
      </w:pPr>
    </w:p>
    <w:p w14:paraId="43BB1EDB" w14:textId="75D296FC" w:rsidR="00235D4B" w:rsidRDefault="00235D4B" w:rsidP="00235D4B">
      <w:pPr>
        <w:tabs>
          <w:tab w:val="left" w:pos="90"/>
        </w:tabs>
        <w:rPr>
          <w:rFonts w:ascii="Arial" w:hAnsi="Arial" w:cs="Arial"/>
          <w:b/>
          <w:sz w:val="26"/>
          <w:szCs w:val="26"/>
        </w:rPr>
      </w:pPr>
      <w:r>
        <w:rPr>
          <w:rFonts w:ascii="Arial" w:hAnsi="Arial" w:cs="Arial"/>
          <w:b/>
          <w:sz w:val="26"/>
          <w:szCs w:val="26"/>
        </w:rPr>
        <w:t>Note:</w:t>
      </w:r>
    </w:p>
    <w:p w14:paraId="02999C57" w14:textId="77777777" w:rsidR="00235D4B" w:rsidRPr="00235D4B" w:rsidRDefault="00235D4B" w:rsidP="00235D4B">
      <w:pPr>
        <w:spacing w:before="100" w:beforeAutospacing="1" w:after="100" w:afterAutospacing="1"/>
        <w:rPr>
          <w:rFonts w:ascii="Times New Roman" w:eastAsia="Times New Roman" w:hAnsi="Times New Roman" w:cs="Times New Roman"/>
        </w:rPr>
      </w:pPr>
      <w:r w:rsidRPr="00235D4B">
        <w:rPr>
          <w:rFonts w:ascii="Times New Roman" w:eastAsia="Times New Roman" w:hAnsi="Times New Roman" w:cs="Times New Roman"/>
        </w:rPr>
        <w:t>1. An applied calculus and/or life science calculus course would be more appropriate for the ASNS students than traditional calculus.</w:t>
      </w:r>
    </w:p>
    <w:p w14:paraId="5A0F6389" w14:textId="77777777" w:rsidR="00235D4B" w:rsidRPr="00235D4B" w:rsidRDefault="00235D4B" w:rsidP="00235D4B">
      <w:pPr>
        <w:spacing w:before="100" w:beforeAutospacing="1" w:after="100" w:afterAutospacing="1"/>
        <w:rPr>
          <w:rFonts w:ascii="Times New Roman" w:eastAsia="Times New Roman" w:hAnsi="Times New Roman" w:cs="Times New Roman"/>
        </w:rPr>
      </w:pPr>
      <w:r w:rsidRPr="00235D4B">
        <w:rPr>
          <w:rFonts w:ascii="Times New Roman" w:eastAsia="Times New Roman" w:hAnsi="Times New Roman" w:cs="Times New Roman"/>
        </w:rPr>
        <w:t>2. Tutoring classes would help individual students to develop their skills on quantitative reasoning problem &amp; solution.</w:t>
      </w:r>
    </w:p>
    <w:p w14:paraId="7C9B888D" w14:textId="77777777" w:rsidR="00235D4B" w:rsidRPr="00235D4B" w:rsidRDefault="00235D4B" w:rsidP="00235D4B">
      <w:pPr>
        <w:tabs>
          <w:tab w:val="left" w:pos="90"/>
        </w:tabs>
        <w:rPr>
          <w:rFonts w:ascii="Arial" w:hAnsi="Arial" w:cs="Arial"/>
          <w:sz w:val="26"/>
          <w:szCs w:val="26"/>
        </w:rPr>
      </w:pPr>
    </w:p>
    <w:sectPr w:rsidR="00235D4B" w:rsidRPr="00235D4B" w:rsidSect="00355A48">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9609F" w14:textId="77777777" w:rsidR="002229A9" w:rsidRDefault="002229A9" w:rsidP="008C5151">
      <w:r>
        <w:separator/>
      </w:r>
    </w:p>
  </w:endnote>
  <w:endnote w:type="continuationSeparator" w:id="0">
    <w:p w14:paraId="23D08D6F" w14:textId="77777777" w:rsidR="002229A9" w:rsidRDefault="002229A9" w:rsidP="008C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806730"/>
      <w:docPartObj>
        <w:docPartGallery w:val="Page Numbers (Bottom of Page)"/>
        <w:docPartUnique/>
      </w:docPartObj>
    </w:sdtPr>
    <w:sdtEndPr>
      <w:rPr>
        <w:noProof/>
      </w:rPr>
    </w:sdtEndPr>
    <w:sdtContent>
      <w:p w14:paraId="7D33C6D4" w14:textId="3FA0DDD8" w:rsidR="00770C72" w:rsidRDefault="00770C72">
        <w:pPr>
          <w:pStyle w:val="Footer"/>
          <w:jc w:val="right"/>
        </w:pPr>
        <w:r>
          <w:fldChar w:fldCharType="begin"/>
        </w:r>
        <w:r>
          <w:instrText xml:space="preserve"> PAGE   \* MERGEFORMAT </w:instrText>
        </w:r>
        <w:r>
          <w:fldChar w:fldCharType="separate"/>
        </w:r>
        <w:r w:rsidR="004268E9">
          <w:rPr>
            <w:noProof/>
          </w:rPr>
          <w:t>1</w:t>
        </w:r>
        <w:r>
          <w:rPr>
            <w:noProof/>
          </w:rPr>
          <w:fldChar w:fldCharType="end"/>
        </w:r>
      </w:p>
    </w:sdtContent>
  </w:sdt>
  <w:p w14:paraId="24A6FE9F" w14:textId="77777777" w:rsidR="00770C72" w:rsidRDefault="00770C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0F634" w14:textId="77777777" w:rsidR="002229A9" w:rsidRDefault="002229A9" w:rsidP="008C5151">
      <w:r>
        <w:separator/>
      </w:r>
    </w:p>
  </w:footnote>
  <w:footnote w:type="continuationSeparator" w:id="0">
    <w:p w14:paraId="3B92C6AC" w14:textId="77777777" w:rsidR="002229A9" w:rsidRDefault="002229A9" w:rsidP="008C51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43B9"/>
    <w:multiLevelType w:val="hybridMultilevel"/>
    <w:tmpl w:val="9018756E"/>
    <w:lvl w:ilvl="0" w:tplc="0409000F">
      <w:start w:val="1"/>
      <w:numFmt w:val="decimal"/>
      <w:lvlText w:val="%1."/>
      <w:lvlJc w:val="left"/>
      <w:pPr>
        <w:ind w:left="720" w:hanging="360"/>
      </w:pPr>
      <w:rPr>
        <w:rFont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C665AE9"/>
    <w:multiLevelType w:val="hybridMultilevel"/>
    <w:tmpl w:val="EACE84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6E38CC"/>
    <w:multiLevelType w:val="hybridMultilevel"/>
    <w:tmpl w:val="7B7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23985"/>
    <w:multiLevelType w:val="hybridMultilevel"/>
    <w:tmpl w:val="E692015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A15A26"/>
    <w:multiLevelType w:val="hybridMultilevel"/>
    <w:tmpl w:val="50C40296"/>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D365C6E"/>
    <w:multiLevelType w:val="hybridMultilevel"/>
    <w:tmpl w:val="E9502B0E"/>
    <w:lvl w:ilvl="0" w:tplc="D0EEF3E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464672"/>
    <w:multiLevelType w:val="hybridMultilevel"/>
    <w:tmpl w:val="FBA8F3D0"/>
    <w:lvl w:ilvl="0" w:tplc="BFDCCCF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D4837"/>
    <w:multiLevelType w:val="hybridMultilevel"/>
    <w:tmpl w:val="F216D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C1644"/>
    <w:multiLevelType w:val="hybridMultilevel"/>
    <w:tmpl w:val="BE22AB8E"/>
    <w:lvl w:ilvl="0" w:tplc="8ACAD8B2">
      <w:start w:val="1"/>
      <w:numFmt w:val="decimal"/>
      <w:lvlText w:val="%1."/>
      <w:lvlJc w:val="left"/>
      <w:pPr>
        <w:ind w:left="1350" w:hanging="360"/>
      </w:pPr>
      <w:rPr>
        <w:rFonts w:hint="default"/>
      </w:rPr>
    </w:lvl>
    <w:lvl w:ilvl="1" w:tplc="04090003">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32C61230"/>
    <w:multiLevelType w:val="hybridMultilevel"/>
    <w:tmpl w:val="E3C45E5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15:restartNumberingAfterBreak="0">
    <w:nsid w:val="3C2D3CAC"/>
    <w:multiLevelType w:val="hybridMultilevel"/>
    <w:tmpl w:val="992CC1E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3CA30522"/>
    <w:multiLevelType w:val="hybridMultilevel"/>
    <w:tmpl w:val="68E80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483FAB"/>
    <w:multiLevelType w:val="hybridMultilevel"/>
    <w:tmpl w:val="0082FB48"/>
    <w:lvl w:ilvl="0" w:tplc="12CEB41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5B1C05"/>
    <w:multiLevelType w:val="hybridMultilevel"/>
    <w:tmpl w:val="2B26A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5B1498"/>
    <w:multiLevelType w:val="hybridMultilevel"/>
    <w:tmpl w:val="5FC6C960"/>
    <w:lvl w:ilvl="0" w:tplc="04090011">
      <w:start w:val="1"/>
      <w:numFmt w:val="decimal"/>
      <w:lvlText w:val="%1)"/>
      <w:lvlJc w:val="left"/>
      <w:pPr>
        <w:ind w:left="1350" w:hanging="360"/>
      </w:pPr>
    </w:lvl>
    <w:lvl w:ilvl="1" w:tplc="04090011">
      <w:start w:val="1"/>
      <w:numFmt w:val="decimal"/>
      <w:lvlText w:val="%2)"/>
      <w:lvlJc w:val="left"/>
      <w:pPr>
        <w:ind w:left="144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1726859"/>
    <w:multiLevelType w:val="hybridMultilevel"/>
    <w:tmpl w:val="67243056"/>
    <w:lvl w:ilvl="0" w:tplc="04090015">
      <w:start w:val="1"/>
      <w:numFmt w:val="upperLetter"/>
      <w:lvlText w:val="%1."/>
      <w:lvlJc w:val="left"/>
      <w:pPr>
        <w:tabs>
          <w:tab w:val="num" w:pos="900"/>
        </w:tabs>
        <w:ind w:left="90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16" w15:restartNumberingAfterBreak="0">
    <w:nsid w:val="44F415D0"/>
    <w:multiLevelType w:val="hybridMultilevel"/>
    <w:tmpl w:val="01649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B43D7E"/>
    <w:multiLevelType w:val="hybridMultilevel"/>
    <w:tmpl w:val="9A0066E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8070065"/>
    <w:multiLevelType w:val="hybridMultilevel"/>
    <w:tmpl w:val="48C8B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67E20FB0"/>
    <w:multiLevelType w:val="hybridMultilevel"/>
    <w:tmpl w:val="4C70F9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3212D5"/>
    <w:multiLevelType w:val="hybridMultilevel"/>
    <w:tmpl w:val="D83C1B5C"/>
    <w:lvl w:ilvl="0" w:tplc="FE6AECFA">
      <w:start w:val="1"/>
      <w:numFmt w:val="lowerLetter"/>
      <w:lvlText w:val="%1."/>
      <w:lvlJc w:val="left"/>
      <w:pPr>
        <w:ind w:left="1080" w:hanging="360"/>
      </w:pPr>
      <w:rPr>
        <w:rFonts w:hint="default"/>
      </w:rPr>
    </w:lvl>
    <w:lvl w:ilvl="1" w:tplc="FC2E0B6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DE2969"/>
    <w:multiLevelType w:val="hybridMultilevel"/>
    <w:tmpl w:val="1C740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360"/>
        </w:tabs>
        <w:ind w:left="360" w:hanging="360"/>
      </w:pPr>
      <w:rPr>
        <w:rFonts w:ascii="Symbol" w:hAnsi="Symbol" w:hint="default"/>
      </w:rPr>
    </w:lvl>
    <w:lvl w:ilvl="2" w:tplc="04090005">
      <w:start w:val="1"/>
      <w:numFmt w:val="bullet"/>
      <w:lvlText w:val="o"/>
      <w:lvlJc w:val="left"/>
      <w:pPr>
        <w:ind w:left="990" w:hanging="360"/>
      </w:pPr>
      <w:rPr>
        <w:rFonts w:ascii="Courier New" w:hAnsi="Courier New" w:hint="default"/>
      </w:rPr>
    </w:lvl>
    <w:lvl w:ilvl="3" w:tplc="04090001">
      <w:start w:val="1"/>
      <w:numFmt w:val="bullet"/>
      <w:lvlText w:val=""/>
      <w:lvlJc w:val="left"/>
      <w:pPr>
        <w:ind w:left="153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A40A9A"/>
    <w:multiLevelType w:val="hybridMultilevel"/>
    <w:tmpl w:val="4A8AF5AE"/>
    <w:lvl w:ilvl="0" w:tplc="30C42BE4">
      <w:start w:val="1"/>
      <w:numFmt w:val="upperRoman"/>
      <w:lvlText w:val="%1."/>
      <w:lvlJc w:val="left"/>
      <w:pPr>
        <w:ind w:left="99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16051A9"/>
    <w:multiLevelType w:val="hybridMultilevel"/>
    <w:tmpl w:val="AC805930"/>
    <w:lvl w:ilvl="0" w:tplc="305809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65E3BB4"/>
    <w:multiLevelType w:val="hybridMultilevel"/>
    <w:tmpl w:val="703871E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7919099A"/>
    <w:multiLevelType w:val="hybridMultilevel"/>
    <w:tmpl w:val="20C0D67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A0D24"/>
    <w:multiLevelType w:val="hybridMultilevel"/>
    <w:tmpl w:val="8E8C103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A435F5"/>
    <w:multiLevelType w:val="hybridMultilevel"/>
    <w:tmpl w:val="88802B8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7BC33B0D"/>
    <w:multiLevelType w:val="hybridMultilevel"/>
    <w:tmpl w:val="3D5421FC"/>
    <w:lvl w:ilvl="0" w:tplc="0409000F">
      <w:start w:val="1"/>
      <w:numFmt w:val="decimal"/>
      <w:lvlText w:val="%1."/>
      <w:lvlJc w:val="left"/>
      <w:pPr>
        <w:ind w:left="900" w:hanging="360"/>
      </w:pPr>
      <w:rPr>
        <w:rFont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FF70B78"/>
    <w:multiLevelType w:val="hybridMultilevel"/>
    <w:tmpl w:val="46A203B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3"/>
  </w:num>
  <w:num w:numId="4">
    <w:abstractNumId w:val="24"/>
  </w:num>
  <w:num w:numId="5">
    <w:abstractNumId w:val="21"/>
  </w:num>
  <w:num w:numId="6">
    <w:abstractNumId w:val="27"/>
  </w:num>
  <w:num w:numId="7">
    <w:abstractNumId w:val="2"/>
  </w:num>
  <w:num w:numId="8">
    <w:abstractNumId w:val="29"/>
  </w:num>
  <w:num w:numId="9">
    <w:abstractNumId w:val="26"/>
  </w:num>
  <w:num w:numId="10">
    <w:abstractNumId w:val="16"/>
  </w:num>
  <w:num w:numId="11">
    <w:abstractNumId w:val="13"/>
  </w:num>
  <w:num w:numId="12">
    <w:abstractNumId w:val="25"/>
  </w:num>
  <w:num w:numId="13">
    <w:abstractNumId w:val="15"/>
  </w:num>
  <w:num w:numId="14">
    <w:abstractNumId w:val="1"/>
  </w:num>
  <w:num w:numId="15">
    <w:abstractNumId w:val="10"/>
  </w:num>
  <w:num w:numId="16">
    <w:abstractNumId w:val="18"/>
  </w:num>
  <w:num w:numId="17">
    <w:abstractNumId w:val="0"/>
  </w:num>
  <w:num w:numId="18">
    <w:abstractNumId w:val="19"/>
  </w:num>
  <w:num w:numId="19">
    <w:abstractNumId w:val="28"/>
  </w:num>
  <w:num w:numId="20">
    <w:abstractNumId w:val="3"/>
  </w:num>
  <w:num w:numId="21">
    <w:abstractNumId w:val="20"/>
  </w:num>
  <w:num w:numId="22">
    <w:abstractNumId w:val="17"/>
  </w:num>
  <w:num w:numId="23">
    <w:abstractNumId w:val="14"/>
  </w:num>
  <w:num w:numId="24">
    <w:abstractNumId w:val="7"/>
  </w:num>
  <w:num w:numId="25">
    <w:abstractNumId w:val="5"/>
  </w:num>
  <w:num w:numId="26">
    <w:abstractNumId w:val="12"/>
  </w:num>
  <w:num w:numId="27">
    <w:abstractNumId w:val="22"/>
  </w:num>
  <w:num w:numId="28">
    <w:abstractNumId w:val="6"/>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2F"/>
    <w:rsid w:val="00001FE9"/>
    <w:rsid w:val="00003267"/>
    <w:rsid w:val="00003583"/>
    <w:rsid w:val="00014243"/>
    <w:rsid w:val="00022640"/>
    <w:rsid w:val="000338D1"/>
    <w:rsid w:val="000378CC"/>
    <w:rsid w:val="00042B35"/>
    <w:rsid w:val="00046277"/>
    <w:rsid w:val="00052F80"/>
    <w:rsid w:val="00054BA6"/>
    <w:rsid w:val="00055CA5"/>
    <w:rsid w:val="00074526"/>
    <w:rsid w:val="00082B3E"/>
    <w:rsid w:val="00083034"/>
    <w:rsid w:val="00085E5D"/>
    <w:rsid w:val="000925B2"/>
    <w:rsid w:val="00096B0F"/>
    <w:rsid w:val="000A44DE"/>
    <w:rsid w:val="000B256A"/>
    <w:rsid w:val="000B3393"/>
    <w:rsid w:val="000B4CAE"/>
    <w:rsid w:val="000C092C"/>
    <w:rsid w:val="000C1FAE"/>
    <w:rsid w:val="000C27CC"/>
    <w:rsid w:val="000D13DC"/>
    <w:rsid w:val="000E00CF"/>
    <w:rsid w:val="000E3E09"/>
    <w:rsid w:val="000E3EDB"/>
    <w:rsid w:val="000F5F8E"/>
    <w:rsid w:val="000F69D7"/>
    <w:rsid w:val="00101A96"/>
    <w:rsid w:val="00105349"/>
    <w:rsid w:val="00123306"/>
    <w:rsid w:val="001352C8"/>
    <w:rsid w:val="00155C5C"/>
    <w:rsid w:val="0016523D"/>
    <w:rsid w:val="00166BD7"/>
    <w:rsid w:val="001674A9"/>
    <w:rsid w:val="00185E14"/>
    <w:rsid w:val="001919E9"/>
    <w:rsid w:val="001A5EA4"/>
    <w:rsid w:val="001B1B49"/>
    <w:rsid w:val="001B5E00"/>
    <w:rsid w:val="001C3213"/>
    <w:rsid w:val="001D03C6"/>
    <w:rsid w:val="001D3CAE"/>
    <w:rsid w:val="001D6615"/>
    <w:rsid w:val="001E0E34"/>
    <w:rsid w:val="001E335A"/>
    <w:rsid w:val="001E6D8D"/>
    <w:rsid w:val="001F1C9F"/>
    <w:rsid w:val="001F381F"/>
    <w:rsid w:val="001F46FD"/>
    <w:rsid w:val="00201308"/>
    <w:rsid w:val="00202298"/>
    <w:rsid w:val="002165F7"/>
    <w:rsid w:val="002229A9"/>
    <w:rsid w:val="00232C24"/>
    <w:rsid w:val="00235D4B"/>
    <w:rsid w:val="00237611"/>
    <w:rsid w:val="00237ABB"/>
    <w:rsid w:val="00237B63"/>
    <w:rsid w:val="00246359"/>
    <w:rsid w:val="00246B12"/>
    <w:rsid w:val="00247259"/>
    <w:rsid w:val="00256B7C"/>
    <w:rsid w:val="00265309"/>
    <w:rsid w:val="002908CA"/>
    <w:rsid w:val="00297C37"/>
    <w:rsid w:val="002B0CB7"/>
    <w:rsid w:val="002B1DE5"/>
    <w:rsid w:val="002B3ACC"/>
    <w:rsid w:val="002B4AB2"/>
    <w:rsid w:val="002C389B"/>
    <w:rsid w:val="002D0A67"/>
    <w:rsid w:val="002D4184"/>
    <w:rsid w:val="002E30AE"/>
    <w:rsid w:val="003047E5"/>
    <w:rsid w:val="00306F29"/>
    <w:rsid w:val="00317FA1"/>
    <w:rsid w:val="0032387D"/>
    <w:rsid w:val="00326765"/>
    <w:rsid w:val="003411BE"/>
    <w:rsid w:val="00346169"/>
    <w:rsid w:val="003479E0"/>
    <w:rsid w:val="0035136A"/>
    <w:rsid w:val="00352D5C"/>
    <w:rsid w:val="00355A48"/>
    <w:rsid w:val="0036415A"/>
    <w:rsid w:val="00382270"/>
    <w:rsid w:val="00384563"/>
    <w:rsid w:val="003860C6"/>
    <w:rsid w:val="0039382B"/>
    <w:rsid w:val="00397648"/>
    <w:rsid w:val="003B46B8"/>
    <w:rsid w:val="003C126D"/>
    <w:rsid w:val="003C5A6A"/>
    <w:rsid w:val="003C66A3"/>
    <w:rsid w:val="003D0069"/>
    <w:rsid w:val="003F335B"/>
    <w:rsid w:val="003F659D"/>
    <w:rsid w:val="0040461E"/>
    <w:rsid w:val="0040781E"/>
    <w:rsid w:val="00422EC0"/>
    <w:rsid w:val="0042310D"/>
    <w:rsid w:val="004268E9"/>
    <w:rsid w:val="00431F2E"/>
    <w:rsid w:val="00432355"/>
    <w:rsid w:val="00436459"/>
    <w:rsid w:val="004445D3"/>
    <w:rsid w:val="0045657D"/>
    <w:rsid w:val="00463F81"/>
    <w:rsid w:val="00466D84"/>
    <w:rsid w:val="00471829"/>
    <w:rsid w:val="004758C6"/>
    <w:rsid w:val="00475ADD"/>
    <w:rsid w:val="0047768F"/>
    <w:rsid w:val="0049479C"/>
    <w:rsid w:val="004B4A54"/>
    <w:rsid w:val="004B5F78"/>
    <w:rsid w:val="004D03A7"/>
    <w:rsid w:val="004D30D9"/>
    <w:rsid w:val="004D3951"/>
    <w:rsid w:val="004D7275"/>
    <w:rsid w:val="004E1E8B"/>
    <w:rsid w:val="004E2BC2"/>
    <w:rsid w:val="004F3E5B"/>
    <w:rsid w:val="004F422F"/>
    <w:rsid w:val="004F5525"/>
    <w:rsid w:val="004F5787"/>
    <w:rsid w:val="00501747"/>
    <w:rsid w:val="00502AED"/>
    <w:rsid w:val="00502DFD"/>
    <w:rsid w:val="005041CC"/>
    <w:rsid w:val="00530CB1"/>
    <w:rsid w:val="00532791"/>
    <w:rsid w:val="00542EC5"/>
    <w:rsid w:val="0054672E"/>
    <w:rsid w:val="00556BC3"/>
    <w:rsid w:val="00566B9C"/>
    <w:rsid w:val="00575697"/>
    <w:rsid w:val="00583576"/>
    <w:rsid w:val="005853CD"/>
    <w:rsid w:val="005C7886"/>
    <w:rsid w:val="005D32E5"/>
    <w:rsid w:val="005E7265"/>
    <w:rsid w:val="005F1764"/>
    <w:rsid w:val="005F516E"/>
    <w:rsid w:val="005F5F80"/>
    <w:rsid w:val="00610EB6"/>
    <w:rsid w:val="006232B4"/>
    <w:rsid w:val="00654763"/>
    <w:rsid w:val="0066540D"/>
    <w:rsid w:val="00665479"/>
    <w:rsid w:val="00671DC1"/>
    <w:rsid w:val="0067280E"/>
    <w:rsid w:val="0068023D"/>
    <w:rsid w:val="0068071D"/>
    <w:rsid w:val="006A566C"/>
    <w:rsid w:val="006A673B"/>
    <w:rsid w:val="006B048B"/>
    <w:rsid w:val="006B59A4"/>
    <w:rsid w:val="006C511E"/>
    <w:rsid w:val="006C7343"/>
    <w:rsid w:val="006E0017"/>
    <w:rsid w:val="006F7F1D"/>
    <w:rsid w:val="00700637"/>
    <w:rsid w:val="007008BC"/>
    <w:rsid w:val="007041CC"/>
    <w:rsid w:val="0072103C"/>
    <w:rsid w:val="0072162D"/>
    <w:rsid w:val="00740956"/>
    <w:rsid w:val="00765D83"/>
    <w:rsid w:val="00766932"/>
    <w:rsid w:val="00770C72"/>
    <w:rsid w:val="00774C3D"/>
    <w:rsid w:val="00777C30"/>
    <w:rsid w:val="007A0139"/>
    <w:rsid w:val="007A324A"/>
    <w:rsid w:val="007A5782"/>
    <w:rsid w:val="007B668D"/>
    <w:rsid w:val="007C20BE"/>
    <w:rsid w:val="007C232F"/>
    <w:rsid w:val="007C56A8"/>
    <w:rsid w:val="007E72A7"/>
    <w:rsid w:val="007F3461"/>
    <w:rsid w:val="007F5A4A"/>
    <w:rsid w:val="007F68E5"/>
    <w:rsid w:val="00801972"/>
    <w:rsid w:val="008032D2"/>
    <w:rsid w:val="00805250"/>
    <w:rsid w:val="008149AC"/>
    <w:rsid w:val="00823863"/>
    <w:rsid w:val="00824D13"/>
    <w:rsid w:val="008265F1"/>
    <w:rsid w:val="008323B7"/>
    <w:rsid w:val="008349C9"/>
    <w:rsid w:val="0084271A"/>
    <w:rsid w:val="00842E51"/>
    <w:rsid w:val="00844566"/>
    <w:rsid w:val="008535CA"/>
    <w:rsid w:val="00875159"/>
    <w:rsid w:val="00882489"/>
    <w:rsid w:val="00885948"/>
    <w:rsid w:val="00892204"/>
    <w:rsid w:val="0089267B"/>
    <w:rsid w:val="00892D01"/>
    <w:rsid w:val="00897A40"/>
    <w:rsid w:val="008B6814"/>
    <w:rsid w:val="008C5151"/>
    <w:rsid w:val="008C7CE4"/>
    <w:rsid w:val="008D053F"/>
    <w:rsid w:val="008D4703"/>
    <w:rsid w:val="008E00BE"/>
    <w:rsid w:val="008E09B9"/>
    <w:rsid w:val="008E1CDA"/>
    <w:rsid w:val="008E2F6A"/>
    <w:rsid w:val="008F2D1D"/>
    <w:rsid w:val="008F41E8"/>
    <w:rsid w:val="00914B43"/>
    <w:rsid w:val="009162E8"/>
    <w:rsid w:val="00920EBA"/>
    <w:rsid w:val="00924872"/>
    <w:rsid w:val="00925768"/>
    <w:rsid w:val="00940EA4"/>
    <w:rsid w:val="00950F51"/>
    <w:rsid w:val="00951564"/>
    <w:rsid w:val="00952A54"/>
    <w:rsid w:val="009560F6"/>
    <w:rsid w:val="009646F9"/>
    <w:rsid w:val="00966886"/>
    <w:rsid w:val="009670D3"/>
    <w:rsid w:val="00967633"/>
    <w:rsid w:val="0097097B"/>
    <w:rsid w:val="00972301"/>
    <w:rsid w:val="009742E0"/>
    <w:rsid w:val="00974B39"/>
    <w:rsid w:val="00990A3B"/>
    <w:rsid w:val="00996319"/>
    <w:rsid w:val="009A63A5"/>
    <w:rsid w:val="009B1F71"/>
    <w:rsid w:val="009C182E"/>
    <w:rsid w:val="009C34DB"/>
    <w:rsid w:val="009C3734"/>
    <w:rsid w:val="009C7396"/>
    <w:rsid w:val="009E0B2D"/>
    <w:rsid w:val="009E3CAF"/>
    <w:rsid w:val="009E45F0"/>
    <w:rsid w:val="009E6B5C"/>
    <w:rsid w:val="009E744F"/>
    <w:rsid w:val="009E7EEB"/>
    <w:rsid w:val="00A01086"/>
    <w:rsid w:val="00A0730E"/>
    <w:rsid w:val="00A12476"/>
    <w:rsid w:val="00A12C8B"/>
    <w:rsid w:val="00A22E33"/>
    <w:rsid w:val="00A27DED"/>
    <w:rsid w:val="00A34EDA"/>
    <w:rsid w:val="00A43FC7"/>
    <w:rsid w:val="00A504CA"/>
    <w:rsid w:val="00A7038F"/>
    <w:rsid w:val="00A76EF2"/>
    <w:rsid w:val="00A83BE0"/>
    <w:rsid w:val="00A85D22"/>
    <w:rsid w:val="00A86A5B"/>
    <w:rsid w:val="00A87BA8"/>
    <w:rsid w:val="00AB4019"/>
    <w:rsid w:val="00AE1B32"/>
    <w:rsid w:val="00AE1E96"/>
    <w:rsid w:val="00AF226D"/>
    <w:rsid w:val="00AF3787"/>
    <w:rsid w:val="00B161FD"/>
    <w:rsid w:val="00B219F4"/>
    <w:rsid w:val="00B240F1"/>
    <w:rsid w:val="00B30711"/>
    <w:rsid w:val="00B31102"/>
    <w:rsid w:val="00B5136A"/>
    <w:rsid w:val="00B51FB5"/>
    <w:rsid w:val="00B761C7"/>
    <w:rsid w:val="00B830F9"/>
    <w:rsid w:val="00B848B5"/>
    <w:rsid w:val="00B942E6"/>
    <w:rsid w:val="00B977B5"/>
    <w:rsid w:val="00B97C3A"/>
    <w:rsid w:val="00BA0B89"/>
    <w:rsid w:val="00BA62ED"/>
    <w:rsid w:val="00BA6F46"/>
    <w:rsid w:val="00BB7814"/>
    <w:rsid w:val="00BB7D27"/>
    <w:rsid w:val="00BC2198"/>
    <w:rsid w:val="00BD1731"/>
    <w:rsid w:val="00BE01AF"/>
    <w:rsid w:val="00BE0A10"/>
    <w:rsid w:val="00BE4DD9"/>
    <w:rsid w:val="00BE4EB4"/>
    <w:rsid w:val="00BE5E5C"/>
    <w:rsid w:val="00C03002"/>
    <w:rsid w:val="00C05409"/>
    <w:rsid w:val="00C10BC9"/>
    <w:rsid w:val="00C17173"/>
    <w:rsid w:val="00C2110C"/>
    <w:rsid w:val="00C2701B"/>
    <w:rsid w:val="00C36AF1"/>
    <w:rsid w:val="00C47E9F"/>
    <w:rsid w:val="00C825C0"/>
    <w:rsid w:val="00C97EAC"/>
    <w:rsid w:val="00CA722E"/>
    <w:rsid w:val="00CB300B"/>
    <w:rsid w:val="00CB4A92"/>
    <w:rsid w:val="00CB4FAA"/>
    <w:rsid w:val="00CB6955"/>
    <w:rsid w:val="00CB6DD0"/>
    <w:rsid w:val="00CC743F"/>
    <w:rsid w:val="00CE4526"/>
    <w:rsid w:val="00CF04DA"/>
    <w:rsid w:val="00CF1EA2"/>
    <w:rsid w:val="00D06DDE"/>
    <w:rsid w:val="00D34758"/>
    <w:rsid w:val="00D55ACF"/>
    <w:rsid w:val="00D66916"/>
    <w:rsid w:val="00D67A79"/>
    <w:rsid w:val="00D74FE5"/>
    <w:rsid w:val="00D76376"/>
    <w:rsid w:val="00D810D2"/>
    <w:rsid w:val="00DA1FAF"/>
    <w:rsid w:val="00DB0B0E"/>
    <w:rsid w:val="00DB46E6"/>
    <w:rsid w:val="00DB77D8"/>
    <w:rsid w:val="00DD7AF8"/>
    <w:rsid w:val="00DF1467"/>
    <w:rsid w:val="00DF236E"/>
    <w:rsid w:val="00DF41C3"/>
    <w:rsid w:val="00DF4275"/>
    <w:rsid w:val="00DF68B0"/>
    <w:rsid w:val="00E04025"/>
    <w:rsid w:val="00E04919"/>
    <w:rsid w:val="00E12643"/>
    <w:rsid w:val="00E1318B"/>
    <w:rsid w:val="00E13CC1"/>
    <w:rsid w:val="00E20DDA"/>
    <w:rsid w:val="00E21CDB"/>
    <w:rsid w:val="00E2251C"/>
    <w:rsid w:val="00E33DE7"/>
    <w:rsid w:val="00E440E1"/>
    <w:rsid w:val="00E55ED2"/>
    <w:rsid w:val="00E56928"/>
    <w:rsid w:val="00E603B2"/>
    <w:rsid w:val="00E606BC"/>
    <w:rsid w:val="00E62582"/>
    <w:rsid w:val="00E641B6"/>
    <w:rsid w:val="00E70C95"/>
    <w:rsid w:val="00E775A8"/>
    <w:rsid w:val="00E825A3"/>
    <w:rsid w:val="00E827B4"/>
    <w:rsid w:val="00E91E13"/>
    <w:rsid w:val="00E92A0E"/>
    <w:rsid w:val="00E92F05"/>
    <w:rsid w:val="00E9635C"/>
    <w:rsid w:val="00E96E3A"/>
    <w:rsid w:val="00EA5B58"/>
    <w:rsid w:val="00EB7B75"/>
    <w:rsid w:val="00EC63AB"/>
    <w:rsid w:val="00EE0813"/>
    <w:rsid w:val="00EE57B9"/>
    <w:rsid w:val="00EF4A3D"/>
    <w:rsid w:val="00EF7532"/>
    <w:rsid w:val="00F0258C"/>
    <w:rsid w:val="00F04215"/>
    <w:rsid w:val="00F14F55"/>
    <w:rsid w:val="00F212D6"/>
    <w:rsid w:val="00F32F8C"/>
    <w:rsid w:val="00F3329B"/>
    <w:rsid w:val="00F51CDF"/>
    <w:rsid w:val="00F6058B"/>
    <w:rsid w:val="00F60861"/>
    <w:rsid w:val="00F608A7"/>
    <w:rsid w:val="00F63980"/>
    <w:rsid w:val="00F76650"/>
    <w:rsid w:val="00F76A71"/>
    <w:rsid w:val="00F80EC0"/>
    <w:rsid w:val="00F843F3"/>
    <w:rsid w:val="00F87923"/>
    <w:rsid w:val="00F92049"/>
    <w:rsid w:val="00F957EA"/>
    <w:rsid w:val="00F95E26"/>
    <w:rsid w:val="00FA732B"/>
    <w:rsid w:val="00FB3B3D"/>
    <w:rsid w:val="00FD12D7"/>
    <w:rsid w:val="00FD3E76"/>
    <w:rsid w:val="00FE26D9"/>
    <w:rsid w:val="00FE35BF"/>
    <w:rsid w:val="00FF0248"/>
    <w:rsid w:val="00FF0CA9"/>
    <w:rsid w:val="00FF1B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174E8"/>
  <w14:defaultImageDpi w14:val="300"/>
  <w15:docId w15:val="{900167A8-CB9C-42AA-A3EF-4E85CB3C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4F422F"/>
    <w:pPr>
      <w:keepNext/>
      <w:spacing w:before="240" w:after="60" w:line="276" w:lineRule="auto"/>
      <w:outlineLvl w:val="1"/>
    </w:pPr>
    <w:rPr>
      <w:rFonts w:ascii="Arial" w:eastAsia="Times New Roman" w:hAnsi="Arial"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2F"/>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uiPriority w:val="9"/>
    <w:rsid w:val="004F422F"/>
    <w:rPr>
      <w:rFonts w:ascii="Arial" w:eastAsia="Times New Roman" w:hAnsi="Arial" w:cs="Times New Roman"/>
      <w:b/>
      <w:i/>
      <w:sz w:val="28"/>
      <w:szCs w:val="28"/>
    </w:rPr>
  </w:style>
  <w:style w:type="paragraph" w:styleId="Header">
    <w:name w:val="header"/>
    <w:basedOn w:val="Normal"/>
    <w:link w:val="HeaderChar"/>
    <w:unhideWhenUsed/>
    <w:rsid w:val="004F422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4F422F"/>
    <w:rPr>
      <w:rFonts w:eastAsiaTheme="minorHAnsi"/>
      <w:sz w:val="22"/>
      <w:szCs w:val="22"/>
    </w:rPr>
  </w:style>
  <w:style w:type="paragraph" w:styleId="BalloonText">
    <w:name w:val="Balloon Text"/>
    <w:basedOn w:val="Normal"/>
    <w:link w:val="BalloonTextChar"/>
    <w:uiPriority w:val="99"/>
    <w:semiHidden/>
    <w:unhideWhenUsed/>
    <w:rsid w:val="00237ABB"/>
    <w:rPr>
      <w:rFonts w:ascii="Tahoma" w:hAnsi="Tahoma" w:cs="Tahoma"/>
      <w:sz w:val="16"/>
      <w:szCs w:val="16"/>
    </w:rPr>
  </w:style>
  <w:style w:type="character" w:customStyle="1" w:styleId="BalloonTextChar">
    <w:name w:val="Balloon Text Char"/>
    <w:basedOn w:val="DefaultParagraphFont"/>
    <w:link w:val="BalloonText"/>
    <w:uiPriority w:val="99"/>
    <w:semiHidden/>
    <w:rsid w:val="00237ABB"/>
    <w:rPr>
      <w:rFonts w:ascii="Tahoma" w:hAnsi="Tahoma" w:cs="Tahoma"/>
      <w:sz w:val="16"/>
      <w:szCs w:val="16"/>
    </w:rPr>
  </w:style>
  <w:style w:type="table" w:styleId="TableGrid">
    <w:name w:val="Table Grid"/>
    <w:basedOn w:val="TableNormal"/>
    <w:uiPriority w:val="59"/>
    <w:rsid w:val="00E91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F1C9F"/>
    <w:pPr>
      <w:autoSpaceDE w:val="0"/>
      <w:autoSpaceDN w:val="0"/>
      <w:adjustRightInd w:val="0"/>
      <w:jc w:val="center"/>
    </w:pPr>
    <w:rPr>
      <w:rFonts w:ascii="Times New Roman" w:eastAsia="MS Mincho" w:hAnsi="Times New Roman" w:cs="Times New Roman"/>
      <w:b/>
      <w:color w:val="000000"/>
      <w:sz w:val="22"/>
      <w:szCs w:val="20"/>
    </w:rPr>
  </w:style>
  <w:style w:type="character" w:customStyle="1" w:styleId="SubtitleChar">
    <w:name w:val="Subtitle Char"/>
    <w:basedOn w:val="DefaultParagraphFont"/>
    <w:link w:val="Subtitle"/>
    <w:rsid w:val="001F1C9F"/>
    <w:rPr>
      <w:rFonts w:ascii="Times New Roman" w:eastAsia="MS Mincho" w:hAnsi="Times New Roman" w:cs="Times New Roman"/>
      <w:b/>
      <w:color w:val="000000"/>
      <w:sz w:val="22"/>
      <w:szCs w:val="20"/>
    </w:rPr>
  </w:style>
  <w:style w:type="character" w:styleId="Strong">
    <w:name w:val="Strong"/>
    <w:basedOn w:val="DefaultParagraphFont"/>
    <w:uiPriority w:val="22"/>
    <w:qFormat/>
    <w:rsid w:val="00502DFD"/>
    <w:rPr>
      <w:b/>
      <w:bCs/>
    </w:rPr>
  </w:style>
  <w:style w:type="paragraph" w:styleId="Footer">
    <w:name w:val="footer"/>
    <w:basedOn w:val="Normal"/>
    <w:link w:val="FooterChar"/>
    <w:uiPriority w:val="99"/>
    <w:unhideWhenUsed/>
    <w:rsid w:val="008C5151"/>
    <w:pPr>
      <w:tabs>
        <w:tab w:val="center" w:pos="4680"/>
        <w:tab w:val="right" w:pos="9360"/>
      </w:tabs>
    </w:pPr>
  </w:style>
  <w:style w:type="character" w:customStyle="1" w:styleId="FooterChar">
    <w:name w:val="Footer Char"/>
    <w:basedOn w:val="DefaultParagraphFont"/>
    <w:link w:val="Footer"/>
    <w:uiPriority w:val="99"/>
    <w:rsid w:val="008C5151"/>
  </w:style>
  <w:style w:type="character" w:styleId="LineNumber">
    <w:name w:val="line number"/>
    <w:basedOn w:val="DefaultParagraphFont"/>
    <w:uiPriority w:val="99"/>
    <w:semiHidden/>
    <w:unhideWhenUsed/>
    <w:rsid w:val="005F1764"/>
  </w:style>
  <w:style w:type="character" w:customStyle="1" w:styleId="apple-converted-space">
    <w:name w:val="apple-converted-space"/>
    <w:basedOn w:val="DefaultParagraphFont"/>
    <w:rsid w:val="00083034"/>
  </w:style>
  <w:style w:type="character" w:styleId="Hyperlink">
    <w:name w:val="Hyperlink"/>
    <w:basedOn w:val="DefaultParagraphFont"/>
    <w:uiPriority w:val="99"/>
    <w:unhideWhenUsed/>
    <w:rsid w:val="00083034"/>
    <w:rPr>
      <w:color w:val="0000FF"/>
      <w:u w:val="single"/>
    </w:rPr>
  </w:style>
  <w:style w:type="paragraph" w:styleId="NormalWeb">
    <w:name w:val="Normal (Web)"/>
    <w:basedOn w:val="Normal"/>
    <w:uiPriority w:val="99"/>
    <w:semiHidden/>
    <w:unhideWhenUsed/>
    <w:rsid w:val="00083034"/>
    <w:pPr>
      <w:spacing w:before="100" w:beforeAutospacing="1" w:after="100" w:afterAutospacing="1"/>
    </w:pPr>
    <w:rPr>
      <w:rFonts w:ascii="Times New Roman" w:eastAsia="Times New Roman" w:hAnsi="Times New Roman" w:cs="Times New Roman"/>
    </w:rPr>
  </w:style>
  <w:style w:type="character" w:customStyle="1" w:styleId="A6">
    <w:name w:val="A6"/>
    <w:uiPriority w:val="99"/>
    <w:rsid w:val="00EF4A3D"/>
    <w:rPr>
      <w:rFonts w:cs="Adobe Garamond Pro"/>
      <w:color w:val="000000"/>
      <w:sz w:val="19"/>
      <w:szCs w:val="19"/>
    </w:rPr>
  </w:style>
  <w:style w:type="paragraph" w:customStyle="1" w:styleId="Default">
    <w:name w:val="Default"/>
    <w:rsid w:val="001919E9"/>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A504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81892">
      <w:bodyDiv w:val="1"/>
      <w:marLeft w:val="0"/>
      <w:marRight w:val="0"/>
      <w:marTop w:val="0"/>
      <w:marBottom w:val="0"/>
      <w:divBdr>
        <w:top w:val="none" w:sz="0" w:space="0" w:color="auto"/>
        <w:left w:val="none" w:sz="0" w:space="0" w:color="auto"/>
        <w:bottom w:val="none" w:sz="0" w:space="0" w:color="auto"/>
        <w:right w:val="none" w:sz="0" w:space="0" w:color="auto"/>
      </w:divBdr>
    </w:div>
    <w:div w:id="542056892">
      <w:bodyDiv w:val="1"/>
      <w:marLeft w:val="0"/>
      <w:marRight w:val="0"/>
      <w:marTop w:val="0"/>
      <w:marBottom w:val="0"/>
      <w:divBdr>
        <w:top w:val="none" w:sz="0" w:space="0" w:color="auto"/>
        <w:left w:val="none" w:sz="0" w:space="0" w:color="auto"/>
        <w:bottom w:val="none" w:sz="0" w:space="0" w:color="auto"/>
        <w:right w:val="none" w:sz="0" w:space="0" w:color="auto"/>
      </w:divBdr>
    </w:div>
    <w:div w:id="1137260696">
      <w:bodyDiv w:val="1"/>
      <w:marLeft w:val="0"/>
      <w:marRight w:val="0"/>
      <w:marTop w:val="0"/>
      <w:marBottom w:val="0"/>
      <w:divBdr>
        <w:top w:val="none" w:sz="0" w:space="0" w:color="auto"/>
        <w:left w:val="none" w:sz="0" w:space="0" w:color="auto"/>
        <w:bottom w:val="none" w:sz="0" w:space="0" w:color="auto"/>
        <w:right w:val="none" w:sz="0" w:space="0" w:color="auto"/>
      </w:divBdr>
    </w:div>
    <w:div w:id="1416904864">
      <w:bodyDiv w:val="1"/>
      <w:marLeft w:val="0"/>
      <w:marRight w:val="0"/>
      <w:marTop w:val="0"/>
      <w:marBottom w:val="0"/>
      <w:divBdr>
        <w:top w:val="none" w:sz="0" w:space="0" w:color="auto"/>
        <w:left w:val="none" w:sz="0" w:space="0" w:color="auto"/>
        <w:bottom w:val="none" w:sz="0" w:space="0" w:color="auto"/>
        <w:right w:val="none" w:sz="0" w:space="0" w:color="auto"/>
      </w:divBdr>
    </w:div>
    <w:div w:id="1420641265">
      <w:bodyDiv w:val="1"/>
      <w:marLeft w:val="0"/>
      <w:marRight w:val="0"/>
      <w:marTop w:val="0"/>
      <w:marBottom w:val="0"/>
      <w:divBdr>
        <w:top w:val="none" w:sz="0" w:space="0" w:color="auto"/>
        <w:left w:val="none" w:sz="0" w:space="0" w:color="auto"/>
        <w:bottom w:val="none" w:sz="0" w:space="0" w:color="auto"/>
        <w:right w:val="none" w:sz="0" w:space="0" w:color="auto"/>
      </w:divBdr>
    </w:div>
    <w:div w:id="1819689113">
      <w:bodyDiv w:val="1"/>
      <w:marLeft w:val="0"/>
      <w:marRight w:val="0"/>
      <w:marTop w:val="0"/>
      <w:marBottom w:val="0"/>
      <w:divBdr>
        <w:top w:val="none" w:sz="0" w:space="0" w:color="auto"/>
        <w:left w:val="none" w:sz="0" w:space="0" w:color="auto"/>
        <w:bottom w:val="none" w:sz="0" w:space="0" w:color="auto"/>
        <w:right w:val="none" w:sz="0" w:space="0" w:color="auto"/>
      </w:divBdr>
    </w:div>
    <w:div w:id="1906793456">
      <w:bodyDiv w:val="1"/>
      <w:marLeft w:val="0"/>
      <w:marRight w:val="0"/>
      <w:marTop w:val="0"/>
      <w:marBottom w:val="0"/>
      <w:divBdr>
        <w:top w:val="none" w:sz="0" w:space="0" w:color="auto"/>
        <w:left w:val="none" w:sz="0" w:space="0" w:color="auto"/>
        <w:bottom w:val="none" w:sz="0" w:space="0" w:color="auto"/>
        <w:right w:val="none" w:sz="0" w:space="0" w:color="auto"/>
      </w:divBdr>
    </w:div>
    <w:div w:id="1988705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waii.edu/iro/HGI/pf18_transfer_historic.html" TargetMode="External"/><Relationship Id="rId13" Type="http://schemas.openxmlformats.org/officeDocument/2006/relationships/image" Target="media/image1.png"/><Relationship Id="rId18" Type="http://schemas.openxmlformats.org/officeDocument/2006/relationships/hyperlink" Target="https://www.hawaii.edu/iro/HGI/pf18_degrees_pell_historic.html"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laulima.hawaii.edu/access/content/group/91ea6bed-23da-449e-8af8-76659235c891/Reports/Quantitative_Reasoning/Faculty_Reports/MATH207.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awaii.edu/iro/HGI/pf18_degrees_historic.html" TargetMode="External"/><Relationship Id="rId17" Type="http://schemas.openxmlformats.org/officeDocument/2006/relationships/hyperlink" Target="https://www.hawaii.edu/iro/HGI/pf18_degrees_stem_historic.html" TargetMode="External"/><Relationship Id="rId25" Type="http://schemas.openxmlformats.org/officeDocument/2006/relationships/hyperlink" Target="https://www.hawaii.edu/iro/HGI/pf18_degrees_historic.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waii.edu/iro/HGI/pf18_degrees_nh_historic.html" TargetMode="External"/><Relationship Id="rId20" Type="http://schemas.openxmlformats.org/officeDocument/2006/relationships/hyperlink" Target="https://www.hawaii.edu/iro/HGI/pf18_transfer_historic.html"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waii.edu/iro/HGI/pf18_degrees_historic.html" TargetMode="External"/><Relationship Id="rId24" Type="http://schemas.openxmlformats.org/officeDocument/2006/relationships/hyperlink" Target="https://www.hawaii.edu/iro/HGI/pf18_degrees_stem_historic.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hawaii.edu/iro/HGI/pf18_grad_rates_historic.html" TargetMode="External"/><Relationship Id="rId28" Type="http://schemas.openxmlformats.org/officeDocument/2006/relationships/image" Target="media/image6.emf"/><Relationship Id="rId10" Type="http://schemas.openxmlformats.org/officeDocument/2006/relationships/hyperlink" Target="https://www.hawaii.edu/iro/HGI/pf18_degrees_stem_historic.html" TargetMode="External"/><Relationship Id="rId19" Type="http://schemas.openxmlformats.org/officeDocument/2006/relationships/hyperlink" Target="https://www.hawaii.edu/iro/HGI/pf18_grad_rates_historic.html"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hawaii.edu/iro/HGI/pf18_grad_rates_historic.html" TargetMode="External"/><Relationship Id="rId14" Type="http://schemas.openxmlformats.org/officeDocument/2006/relationships/image" Target="media/image2.png"/><Relationship Id="rId22" Type="http://schemas.openxmlformats.org/officeDocument/2006/relationships/hyperlink" Target="https://www.hawaii.edu/iro/HGI/pf18_transfer_historic.html" TargetMode="External"/><Relationship Id="rId27" Type="http://schemas.openxmlformats.org/officeDocument/2006/relationships/image" Target="media/image5.emf"/><Relationship Id="rId30"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23BD-26FE-419C-9D64-E7CFEA09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UHMC</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Frannie Coopersmith</dc:creator>
  <cp:lastModifiedBy>David Grooms</cp:lastModifiedBy>
  <cp:revision>3</cp:revision>
  <cp:lastPrinted>2017-12-20T01:36:00Z</cp:lastPrinted>
  <dcterms:created xsi:type="dcterms:W3CDTF">2019-01-03T20:45:00Z</dcterms:created>
  <dcterms:modified xsi:type="dcterms:W3CDTF">2019-01-03T20:45:00Z</dcterms:modified>
</cp:coreProperties>
</file>